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FE9B4" w14:textId="77777777" w:rsidR="001D30C0" w:rsidRPr="00CF742E" w:rsidRDefault="001D30C0" w:rsidP="009872A2">
      <w:pPr>
        <w:pStyle w:val="H1"/>
        <w:jc w:val="center"/>
        <w:rPr>
          <w:sz w:val="28"/>
          <w:szCs w:val="28"/>
        </w:rPr>
      </w:pPr>
      <w:r w:rsidRPr="00CF742E">
        <w:rPr>
          <w:smallCaps/>
          <w:sz w:val="28"/>
          <w:szCs w:val="28"/>
        </w:rPr>
        <w:t>State of Maine</w:t>
      </w:r>
    </w:p>
    <w:p w14:paraId="5C3555D6" w14:textId="77777777" w:rsidR="001D30C0" w:rsidRPr="00CF742E" w:rsidRDefault="001D30C0" w:rsidP="009872A2">
      <w:pPr>
        <w:pStyle w:val="H1"/>
        <w:jc w:val="center"/>
      </w:pPr>
      <w:r w:rsidRPr="00CF742E">
        <w:rPr>
          <w:sz w:val="28"/>
          <w:szCs w:val="28"/>
        </w:rPr>
        <w:t>NOTICE OF STATE AGENCY RULEMAKING</w:t>
      </w:r>
    </w:p>
    <w:p w14:paraId="052ADC78" w14:textId="77777777" w:rsidR="001D30C0" w:rsidRPr="00CF742E" w:rsidRDefault="001D30C0" w:rsidP="009872A2">
      <w:pPr>
        <w:contextualSpacing/>
        <w:rPr>
          <w:rFonts w:ascii="Book Antiqua" w:eastAsiaTheme="minorHAnsi" w:hAnsi="Book Antiqua" w:cs="Arial"/>
          <w:b/>
          <w:bCs/>
          <w:sz w:val="24"/>
          <w:szCs w:val="24"/>
        </w:rPr>
      </w:pPr>
    </w:p>
    <w:p w14:paraId="5858A662" w14:textId="77777777" w:rsidR="001D30C0" w:rsidRPr="00875186" w:rsidRDefault="001D30C0" w:rsidP="009872A2">
      <w:pPr>
        <w:pStyle w:val="H1"/>
        <w:rPr>
          <w:rFonts w:ascii="Aptos" w:hAnsi="Aptos"/>
          <w:b w:val="0"/>
          <w:bCs/>
          <w:color w:val="0E2841" w:themeColor="text2"/>
        </w:rPr>
      </w:pPr>
      <w:r w:rsidRPr="00875186">
        <w:rPr>
          <w:rFonts w:ascii="Aptos" w:hAnsi="Aptos"/>
        </w:rPr>
        <w:t xml:space="preserve">PUBLIC INPUT FOR RULES </w:t>
      </w:r>
      <w:r w:rsidRPr="00875186">
        <w:rPr>
          <w:rFonts w:ascii="Aptos" w:hAnsi="Aptos"/>
          <w:b w:val="0"/>
          <w:bCs/>
          <w:color w:val="auto"/>
        </w:rPr>
        <w:t xml:space="preserve">A list of state agency rule proposals is published here each Wednesday. You can get a copy of a proposed rule by contacting the person listed in the notice. You can comment on a proposed rule by submitting a written comment to the agency or by attending the public hearing, if one is scheduled. If no hearing is scheduled, you can request one.  The agency must hold a hearing if it receives 5 or more requests.  If you have a disability and need assistance to participate in a hearing, you should tell the agency at least 7 days before the hearing. ONLINE INFORMATION Weekly notices, full text of adopted rules, and a list of agency rulemaking contacts are available at this website: </w:t>
      </w:r>
    </w:p>
    <w:p w14:paraId="5BF3DFAE" w14:textId="77777777" w:rsidR="001D30C0" w:rsidRPr="00875186" w:rsidRDefault="001D30C0" w:rsidP="009872A2">
      <w:pPr>
        <w:pStyle w:val="Style1"/>
        <w:tabs>
          <w:tab w:val="clear" w:pos="-1440"/>
          <w:tab w:val="clear" w:pos="-720"/>
          <w:tab w:val="clear" w:pos="4320"/>
          <w:tab w:val="clear" w:pos="10440"/>
        </w:tabs>
        <w:rPr>
          <w:rFonts w:ascii="Aptos" w:hAnsi="Aptos"/>
        </w:rPr>
      </w:pPr>
    </w:p>
    <w:p w14:paraId="35D90D7F" w14:textId="77777777" w:rsidR="001D30C0" w:rsidRPr="00875186" w:rsidRDefault="001D30C0" w:rsidP="009872A2">
      <w:pPr>
        <w:pStyle w:val="H2"/>
        <w:tabs>
          <w:tab w:val="clear" w:pos="-1440"/>
          <w:tab w:val="clear" w:pos="-720"/>
          <w:tab w:val="clear" w:pos="4320"/>
          <w:tab w:val="clear" w:pos="10440"/>
        </w:tabs>
        <w:jc w:val="center"/>
        <w:rPr>
          <w:rFonts w:ascii="Aptos" w:hAnsi="Aptos"/>
          <w:color w:val="auto"/>
        </w:rPr>
      </w:pPr>
      <w:hyperlink r:id="rId7" w:history="1">
        <w:r w:rsidRPr="00875186">
          <w:rPr>
            <w:rStyle w:val="Hyperlink"/>
            <w:rFonts w:ascii="Aptos" w:hAnsi="Aptos" w:cs="Arial"/>
            <w:b w:val="0"/>
            <w:bCs w:val="0"/>
            <w:color w:val="auto"/>
          </w:rPr>
          <w:t>https://www.maine.gov/sos/cec/rules/index.html</w:t>
        </w:r>
      </w:hyperlink>
    </w:p>
    <w:p w14:paraId="07B96053" w14:textId="77777777" w:rsidR="00CC51B1" w:rsidRPr="00875186" w:rsidRDefault="00CC51B1" w:rsidP="009872A2">
      <w:pPr>
        <w:contextualSpacing/>
        <w:mirrorIndents/>
        <w:rPr>
          <w:rFonts w:ascii="Aptos" w:eastAsiaTheme="minorHAnsi" w:hAnsi="Aptos" w:cs="Arial"/>
          <w:sz w:val="24"/>
          <w:szCs w:val="24"/>
        </w:rPr>
      </w:pPr>
      <w:bookmarkStart w:id="0" w:name="_Hlk133567777"/>
      <w:bookmarkStart w:id="1" w:name="_Hlk172559479"/>
    </w:p>
    <w:p w14:paraId="6B2E2F1C" w14:textId="5FCBA3D1" w:rsidR="001D30C0" w:rsidRPr="00875186" w:rsidRDefault="00CC51B1" w:rsidP="009872A2">
      <w:pPr>
        <w:pStyle w:val="SH1"/>
        <w:rPr>
          <w:rFonts w:ascii="Aptos" w:hAnsi="Aptos"/>
          <w:smallCaps/>
          <w:szCs w:val="24"/>
        </w:rPr>
      </w:pPr>
      <w:bookmarkStart w:id="2" w:name="_Hlk184195248"/>
      <w:r w:rsidRPr="00875186">
        <w:rPr>
          <w:rFonts w:ascii="Aptos" w:hAnsi="Aptos"/>
          <w:smallCaps/>
          <w:szCs w:val="24"/>
        </w:rPr>
        <w:t>Proposals</w:t>
      </w:r>
    </w:p>
    <w:p w14:paraId="0E94E157" w14:textId="77777777" w:rsidR="004250CD" w:rsidRPr="00875186" w:rsidRDefault="004250CD" w:rsidP="009872A2">
      <w:pPr>
        <w:rPr>
          <w:rFonts w:ascii="Aptos" w:hAnsi="Aptos"/>
          <w:b/>
          <w:bCs/>
          <w:sz w:val="24"/>
          <w:szCs w:val="24"/>
        </w:rPr>
      </w:pPr>
      <w:bookmarkStart w:id="3" w:name="_Hlk217899900"/>
      <w:bookmarkStart w:id="4" w:name="_Hlk210115451"/>
      <w:bookmarkStart w:id="5" w:name="_Hlk204860143"/>
      <w:bookmarkStart w:id="6" w:name="_Hlk193964646"/>
      <w:bookmarkStart w:id="7" w:name="_Hlk193801019"/>
      <w:bookmarkStart w:id="8" w:name="_Hlk193192101"/>
      <w:bookmarkStart w:id="9" w:name="_Hlk193191978"/>
      <w:bookmarkStart w:id="10" w:name="_Hlk189821225"/>
      <w:bookmarkStart w:id="11" w:name="_Hlk203126001"/>
      <w:bookmarkStart w:id="12" w:name="_Hlk207181105"/>
      <w:bookmarkEnd w:id="0"/>
      <w:bookmarkEnd w:id="2"/>
    </w:p>
    <w:p w14:paraId="75BED05A" w14:textId="2DB324C7" w:rsidR="00102A51" w:rsidRPr="00875186" w:rsidRDefault="00102A51" w:rsidP="00A50A78">
      <w:pPr>
        <w:pStyle w:val="H1"/>
        <w:rPr>
          <w:rFonts w:ascii="Aptos" w:hAnsi="Aptos"/>
        </w:rPr>
      </w:pPr>
      <w:bookmarkStart w:id="13" w:name="_Hlk218760736"/>
      <w:r w:rsidRPr="00875186">
        <w:rPr>
          <w:rFonts w:ascii="Aptos" w:hAnsi="Aptos"/>
        </w:rPr>
        <w:t xml:space="preserve">AGENCY: </w:t>
      </w:r>
      <w:sdt>
        <w:sdtPr>
          <w:rPr>
            <w:rFonts w:ascii="Aptos" w:hAnsi="Aptos"/>
          </w:rPr>
          <w:alias w:val="Agency"/>
          <w:tag w:val="Agency"/>
          <w:id w:val="102317496"/>
          <w:placeholder>
            <w:docPart w:val="F07F30128B2F4D12A3B8E17838867A4B"/>
          </w:placeholder>
        </w:sdtPr>
        <w:sdtEndPr/>
        <w:sdtContent>
          <w:r w:rsidRPr="00875186">
            <w:rPr>
              <w:rFonts w:ascii="Aptos" w:hAnsi="Aptos"/>
            </w:rPr>
            <w:t>Public Utilities Commission</w:t>
          </w:r>
        </w:sdtContent>
      </w:sdt>
    </w:p>
    <w:p w14:paraId="344BFB11" w14:textId="15D41B73" w:rsidR="00102A51" w:rsidRPr="00875186" w:rsidRDefault="00102A51" w:rsidP="00A50A78">
      <w:pPr>
        <w:ind w:right="360"/>
        <w:rPr>
          <w:rFonts w:ascii="Aptos" w:hAnsi="Aptos"/>
          <w:b/>
          <w:bCs/>
          <w:sz w:val="22"/>
          <w:szCs w:val="22"/>
        </w:rPr>
      </w:pPr>
      <w:r w:rsidRPr="00875186">
        <w:rPr>
          <w:rFonts w:ascii="Aptos" w:hAnsi="Aptos"/>
          <w:b/>
          <w:bCs/>
          <w:sz w:val="22"/>
          <w:szCs w:val="22"/>
        </w:rPr>
        <w:t xml:space="preserve">CHAPTER NUMBER AND RULE TITLE: </w:t>
      </w:r>
      <w:sdt>
        <w:sdtPr>
          <w:rPr>
            <w:rFonts w:ascii="Aptos" w:hAnsi="Aptos"/>
            <w:b/>
            <w:bCs/>
            <w:sz w:val="22"/>
            <w:szCs w:val="22"/>
          </w:rPr>
          <w:alias w:val="Ch. Number and Rule Title"/>
          <w:tag w:val="Ch. Number and Rule Title"/>
          <w:id w:val="95603900"/>
          <w:placeholder>
            <w:docPart w:val="F07F30128B2F4D12A3B8E17838867A4B"/>
          </w:placeholder>
        </w:sdtPr>
        <w:sdtEndPr/>
        <w:sdtContent>
          <w:r w:rsidRPr="00875186">
            <w:rPr>
              <w:rFonts w:ascii="Aptos" w:hAnsi="Aptos"/>
              <w:b/>
              <w:bCs/>
              <w:sz w:val="22"/>
              <w:szCs w:val="22"/>
            </w:rPr>
            <w:t>65-407 C.M.R. Ch. 420, Safety Standards for Natural Gas and Liquefied Natural Gas Facility Operators</w:t>
          </w:r>
        </w:sdtContent>
      </w:sdt>
    </w:p>
    <w:p w14:paraId="61EB8414" w14:textId="6DD4B99A" w:rsidR="00102A51" w:rsidRPr="00875186" w:rsidRDefault="00102A51" w:rsidP="00102A51">
      <w:pPr>
        <w:rPr>
          <w:rFonts w:ascii="Aptos" w:hAnsi="Aptos"/>
          <w:b/>
          <w:bCs/>
          <w:sz w:val="22"/>
          <w:szCs w:val="22"/>
        </w:rPr>
      </w:pPr>
      <w:r w:rsidRPr="00875186">
        <w:rPr>
          <w:rFonts w:ascii="Aptos" w:hAnsi="Aptos"/>
          <w:b/>
          <w:bCs/>
          <w:sz w:val="22"/>
          <w:szCs w:val="22"/>
        </w:rPr>
        <w:t xml:space="preserve">TYPE OF RULE: </w:t>
      </w:r>
      <w:sdt>
        <w:sdtPr>
          <w:rPr>
            <w:rFonts w:ascii="Aptos" w:hAnsi="Aptos"/>
            <w:b/>
            <w:bCs/>
            <w:sz w:val="22"/>
            <w:szCs w:val="22"/>
          </w:rPr>
          <w:alias w:val="Type of Rule"/>
          <w:tag w:val="Type of Rule"/>
          <w:id w:val="-1595317819"/>
          <w:placeholder>
            <w:docPart w:val="FF631A536F934AD192BE13872C855F48"/>
          </w:placeholder>
          <w:dropDownList>
            <w:listItem w:value="Choose an item."/>
            <w:listItem w:displayText="Routine Technical" w:value="Routine Technical"/>
            <w:listItem w:displayText="Major Substantive" w:value="Major Substantive"/>
            <w:listItem w:displayText="Hybrid Routine Technical and Major Substantive" w:value="Hybrid Routine Technical and Major Substantive"/>
          </w:dropDownList>
        </w:sdtPr>
        <w:sdtEndPr/>
        <w:sdtContent>
          <w:r w:rsidRPr="00875186">
            <w:rPr>
              <w:rFonts w:ascii="Aptos" w:hAnsi="Aptos"/>
              <w:b/>
              <w:bCs/>
              <w:sz w:val="22"/>
              <w:szCs w:val="22"/>
            </w:rPr>
            <w:t>Routine Technical</w:t>
          </w:r>
        </w:sdtContent>
      </w:sdt>
    </w:p>
    <w:p w14:paraId="2336E95B" w14:textId="35603F06" w:rsidR="00102A51" w:rsidRPr="00875186" w:rsidRDefault="00102A51" w:rsidP="00102A51">
      <w:pPr>
        <w:tabs>
          <w:tab w:val="left" w:pos="-1440"/>
          <w:tab w:val="left" w:pos="-720"/>
          <w:tab w:val="left" w:pos="0"/>
          <w:tab w:val="left" w:pos="445"/>
          <w:tab w:val="left" w:pos="805"/>
          <w:tab w:val="left" w:pos="1152"/>
          <w:tab w:val="left" w:pos="1498"/>
          <w:tab w:val="left" w:pos="1757"/>
          <w:tab w:val="left" w:pos="2160"/>
          <w:tab w:val="left" w:pos="2880"/>
          <w:tab w:val="left" w:pos="3240"/>
          <w:tab w:val="left" w:pos="3600"/>
          <w:tab w:val="left" w:pos="4320"/>
          <w:tab w:val="left" w:pos="4666"/>
          <w:tab w:val="left" w:pos="5040"/>
          <w:tab w:val="left" w:pos="5760"/>
          <w:tab w:val="left" w:pos="6480"/>
          <w:tab w:val="left" w:pos="6826"/>
          <w:tab w:val="left" w:pos="7200"/>
        </w:tabs>
        <w:spacing w:line="245" w:lineRule="exact"/>
        <w:jc w:val="both"/>
        <w:rPr>
          <w:rFonts w:ascii="Aptos" w:hAnsi="Aptos"/>
          <w:b/>
          <w:bCs/>
          <w:sz w:val="22"/>
          <w:szCs w:val="22"/>
        </w:rPr>
      </w:pPr>
      <w:r w:rsidRPr="00875186">
        <w:rPr>
          <w:rFonts w:ascii="Aptos" w:hAnsi="Aptos"/>
          <w:b/>
          <w:bCs/>
          <w:sz w:val="22"/>
          <w:szCs w:val="22"/>
        </w:rPr>
        <w:t>PROPOSAL FILING NUMBER: 2026-P001</w:t>
      </w:r>
    </w:p>
    <w:p w14:paraId="0CA305BA" w14:textId="7709393E" w:rsidR="00102A51" w:rsidRPr="00875186" w:rsidRDefault="00102A51" w:rsidP="00A50A78">
      <w:pPr>
        <w:ind w:right="360"/>
        <w:rPr>
          <w:rFonts w:ascii="Aptos" w:hAnsi="Aptos"/>
          <w:sz w:val="22"/>
          <w:szCs w:val="22"/>
        </w:rPr>
      </w:pPr>
      <w:r w:rsidRPr="00875186">
        <w:rPr>
          <w:rFonts w:ascii="Aptos" w:hAnsi="Aptos"/>
          <w:b/>
          <w:bCs/>
          <w:sz w:val="22"/>
          <w:szCs w:val="22"/>
        </w:rPr>
        <w:t xml:space="preserve">BRIEF SUMMARY: </w:t>
      </w:r>
      <w:sdt>
        <w:sdtPr>
          <w:rPr>
            <w:rFonts w:ascii="Aptos" w:hAnsi="Aptos"/>
            <w:b/>
            <w:bCs/>
            <w:sz w:val="22"/>
            <w:szCs w:val="22"/>
          </w:rPr>
          <w:alias w:val="Brief Summary"/>
          <w:tag w:val="Brief Summary"/>
          <w:id w:val="360333468"/>
          <w:placeholder>
            <w:docPart w:val="F07F30128B2F4D12A3B8E17838867A4B"/>
          </w:placeholder>
        </w:sdtPr>
        <w:sdtEndPr/>
        <w:sdtContent>
          <w:r w:rsidRPr="00875186">
            <w:rPr>
              <w:rFonts w:ascii="Aptos" w:hAnsi="Aptos"/>
              <w:sz w:val="22"/>
              <w:szCs w:val="22"/>
            </w:rPr>
            <w:t>The Commission initiates a rulemaking to amend Chapter 420 as directed by the Legislature pursuant to L.D. 1473 (132</w:t>
          </w:r>
          <w:r w:rsidRPr="00875186">
            <w:rPr>
              <w:rFonts w:ascii="Aptos" w:hAnsi="Aptos"/>
              <w:sz w:val="22"/>
              <w:szCs w:val="22"/>
              <w:vertAlign w:val="superscript"/>
            </w:rPr>
            <w:t>nd</w:t>
          </w:r>
          <w:r w:rsidRPr="00875186">
            <w:rPr>
              <w:rFonts w:ascii="Aptos" w:hAnsi="Aptos"/>
              <w:sz w:val="22"/>
              <w:szCs w:val="22"/>
            </w:rPr>
            <w:t xml:space="preserve"> Legislature 2025), An Act to Require Gas Utilities to Assess for Natural Gas Leaks and to Require Reporting of Gas Leak Information (codified at 35-A MRSA § 4173). </w:t>
          </w:r>
        </w:sdtContent>
      </w:sdt>
    </w:p>
    <w:p w14:paraId="651F76DA" w14:textId="66442AE8" w:rsidR="00102A51" w:rsidRPr="00875186" w:rsidRDefault="00102A51" w:rsidP="00A50A78">
      <w:pPr>
        <w:ind w:right="360"/>
        <w:rPr>
          <w:rFonts w:ascii="Aptos" w:hAnsi="Aptos"/>
          <w:sz w:val="22"/>
          <w:szCs w:val="22"/>
        </w:rPr>
      </w:pPr>
      <w:r w:rsidRPr="00875186">
        <w:rPr>
          <w:rFonts w:ascii="Aptos" w:hAnsi="Aptos"/>
          <w:b/>
          <w:bCs/>
          <w:sz w:val="22"/>
          <w:szCs w:val="22"/>
        </w:rPr>
        <w:t xml:space="preserve">PUBLIC HEARING: </w:t>
      </w:r>
      <w:sdt>
        <w:sdtPr>
          <w:rPr>
            <w:rFonts w:ascii="Aptos" w:hAnsi="Aptos"/>
            <w:b/>
            <w:bCs/>
            <w:sz w:val="22"/>
            <w:szCs w:val="22"/>
          </w:rPr>
          <w:alias w:val="Public Hearing"/>
          <w:tag w:val="Public Hearing"/>
          <w:id w:val="-519778792"/>
          <w:placeholder>
            <w:docPart w:val="074803EF8BC741B8B32D6838311AD768"/>
          </w:placeholder>
        </w:sdtPr>
        <w:sdtEndPr/>
        <w:sdtContent>
          <w:sdt>
            <w:sdtPr>
              <w:rPr>
                <w:rFonts w:ascii="Aptos" w:hAnsi="Aptos"/>
                <w:b/>
                <w:bCs/>
                <w:sz w:val="22"/>
                <w:szCs w:val="22"/>
              </w:rPr>
              <w:alias w:val="Public Hearing"/>
              <w:tag w:val="Public Hearing"/>
              <w:id w:val="-476837630"/>
              <w:placeholder>
                <w:docPart w:val="76019F8424B24896BB667E025D4A5F04"/>
              </w:placeholder>
            </w:sdtPr>
            <w:sdtEndPr/>
            <w:sdtContent>
              <w:r w:rsidRPr="00875186">
                <w:rPr>
                  <w:rFonts w:ascii="Aptos" w:hAnsi="Aptos"/>
                  <w:sz w:val="22"/>
                  <w:szCs w:val="22"/>
                </w:rPr>
                <w:t>Thursday, February 5, 2026 at 11:00am at the Public Utilities Commission, 26 Katherine Drive, Hallowell, Maine 04347. Interested persons wishing to participate in the hearing remotely may file a letter requesting remote participation in Docket No. 2025-00330 stating the reasons why remote participation is required.</w:t>
              </w:r>
            </w:sdtContent>
          </w:sdt>
        </w:sdtContent>
      </w:sdt>
    </w:p>
    <w:p w14:paraId="031F7193" w14:textId="7EF64E2E" w:rsidR="00102A51" w:rsidRPr="00875186" w:rsidRDefault="00102A51" w:rsidP="00A50A78">
      <w:pPr>
        <w:ind w:right="360"/>
        <w:rPr>
          <w:rFonts w:ascii="Aptos" w:hAnsi="Aptos"/>
          <w:b/>
          <w:bCs/>
          <w:sz w:val="22"/>
          <w:szCs w:val="22"/>
        </w:rPr>
      </w:pPr>
      <w:r w:rsidRPr="00875186">
        <w:rPr>
          <w:rFonts w:ascii="Aptos" w:hAnsi="Aptos"/>
          <w:b/>
          <w:bCs/>
          <w:sz w:val="22"/>
          <w:szCs w:val="22"/>
        </w:rPr>
        <w:t xml:space="preserve">COMMENT DEADLINE: </w:t>
      </w:r>
      <w:sdt>
        <w:sdtPr>
          <w:rPr>
            <w:rFonts w:ascii="Aptos" w:hAnsi="Aptos"/>
            <w:b/>
            <w:bCs/>
            <w:sz w:val="22"/>
            <w:szCs w:val="22"/>
          </w:rPr>
          <w:alias w:val="Comment Deadline"/>
          <w:tag w:val="Comment Deadline"/>
          <w:id w:val="-907228418"/>
          <w:placeholder>
            <w:docPart w:val="CA3BFF9825B3490BA89E3E59A319B5C9"/>
          </w:placeholder>
        </w:sdtPr>
        <w:sdtEndPr/>
        <w:sdtContent>
          <w:sdt>
            <w:sdtPr>
              <w:rPr>
                <w:rFonts w:ascii="Aptos" w:hAnsi="Aptos"/>
                <w:b/>
                <w:bCs/>
                <w:sz w:val="22"/>
                <w:szCs w:val="22"/>
              </w:rPr>
              <w:alias w:val="Comment Deadline"/>
              <w:tag w:val="Comment Deadline"/>
              <w:id w:val="-1012686446"/>
              <w:placeholder>
                <w:docPart w:val="7E3B0AF95B4E4D30B0BA2F2636D1F4E8"/>
              </w:placeholder>
            </w:sdtPr>
            <w:sdtEndPr/>
            <w:sdtContent>
              <w:r w:rsidRPr="00875186">
                <w:rPr>
                  <w:rFonts w:ascii="Aptos" w:hAnsi="Aptos"/>
                  <w:sz w:val="22"/>
                  <w:szCs w:val="22"/>
                </w:rPr>
                <w:t>Friday, February 20, 2026. Interested persons may file initial comments on the proposed amendments to the rule using the Commission's Case Management System (CMS) in Docket No. 2025-00330 on or before Monday, February 2, 2026. Final written comments may be filed on the proposed rule in CMS no later than Friday, February 20, 2026. All comments will appear in CMS. Commenters should refer to Docket No. 2025- 00330 when submitting comments.</w:t>
              </w:r>
            </w:sdtContent>
          </w:sdt>
        </w:sdtContent>
      </w:sdt>
    </w:p>
    <w:p w14:paraId="6854C8DA" w14:textId="173AC76C" w:rsidR="00102A51" w:rsidRPr="00875186" w:rsidRDefault="00102A51" w:rsidP="00102A51">
      <w:pPr>
        <w:rPr>
          <w:rFonts w:ascii="Aptos" w:hAnsi="Aptos"/>
          <w:b/>
          <w:bCs/>
          <w:sz w:val="22"/>
          <w:szCs w:val="22"/>
        </w:rPr>
      </w:pPr>
      <w:r w:rsidRPr="00875186">
        <w:rPr>
          <w:rFonts w:ascii="Aptos" w:hAnsi="Aptos"/>
          <w:b/>
          <w:bCs/>
          <w:sz w:val="22"/>
          <w:szCs w:val="22"/>
        </w:rPr>
        <w:t xml:space="preserve">Contact Person for this Filing: </w:t>
      </w:r>
    </w:p>
    <w:sdt>
      <w:sdtPr>
        <w:rPr>
          <w:rFonts w:ascii="Aptos" w:hAnsi="Aptos"/>
          <w:sz w:val="22"/>
          <w:szCs w:val="22"/>
        </w:rPr>
        <w:alias w:val="Name"/>
        <w:tag w:val="Name"/>
        <w:id w:val="-848714262"/>
        <w:placeholder>
          <w:docPart w:val="F07F30128B2F4D12A3B8E17838867A4B"/>
        </w:placeholder>
      </w:sdtPr>
      <w:sdtEndPr/>
      <w:sdtContent>
        <w:p w14:paraId="17AA32BC" w14:textId="381BACC9" w:rsidR="00102A51" w:rsidRPr="00875186" w:rsidRDefault="00102A51" w:rsidP="00102A51">
          <w:pPr>
            <w:rPr>
              <w:rFonts w:ascii="Aptos" w:hAnsi="Aptos"/>
              <w:b/>
              <w:bCs/>
              <w:sz w:val="22"/>
              <w:szCs w:val="22"/>
            </w:rPr>
          </w:pPr>
          <w:r w:rsidRPr="00875186">
            <w:rPr>
              <w:rFonts w:ascii="Aptos" w:hAnsi="Aptos"/>
              <w:sz w:val="22"/>
              <w:szCs w:val="22"/>
            </w:rPr>
            <w:t xml:space="preserve">Vanessa Bean, 18 State House Station, Augusta, ME 04333 (207)287-1385; </w:t>
          </w:r>
          <w:hyperlink r:id="rId8" w:history="1">
            <w:r w:rsidRPr="00875186">
              <w:rPr>
                <w:rStyle w:val="Hyperlink"/>
                <w:rFonts w:ascii="Aptos" w:hAnsi="Aptos"/>
                <w:sz w:val="22"/>
                <w:szCs w:val="22"/>
              </w:rPr>
              <w:t>vanessa.bean@maine.gov</w:t>
            </w:r>
          </w:hyperlink>
          <w:r w:rsidRPr="00875186">
            <w:rPr>
              <w:rFonts w:ascii="Aptos" w:hAnsi="Aptos"/>
              <w:sz w:val="22"/>
              <w:szCs w:val="22"/>
            </w:rPr>
            <w:t xml:space="preserve"> </w:t>
          </w:r>
        </w:p>
      </w:sdtContent>
    </w:sdt>
    <w:p w14:paraId="2E811D25" w14:textId="5FFAEC34" w:rsidR="00102A51" w:rsidRPr="00875186" w:rsidRDefault="00102A51" w:rsidP="00102A51">
      <w:pPr>
        <w:rPr>
          <w:rFonts w:ascii="Aptos" w:hAnsi="Aptos"/>
          <w:b/>
          <w:bCs/>
          <w:sz w:val="22"/>
          <w:szCs w:val="22"/>
        </w:rPr>
      </w:pPr>
      <w:r w:rsidRPr="00875186">
        <w:rPr>
          <w:rFonts w:ascii="Aptos" w:hAnsi="Aptos"/>
          <w:b/>
          <w:bCs/>
          <w:sz w:val="22"/>
          <w:szCs w:val="22"/>
        </w:rPr>
        <w:t>CONTACT PERSON FOR SMALL BUSINESS IMPACT STATEMENT</w:t>
      </w:r>
      <w:r w:rsidRPr="00875186">
        <w:rPr>
          <w:rFonts w:ascii="Aptos" w:hAnsi="Aptos"/>
          <w:sz w:val="22"/>
          <w:szCs w:val="22"/>
        </w:rPr>
        <w:t xml:space="preserve"> </w:t>
      </w:r>
      <w:r w:rsidRPr="00875186">
        <w:rPr>
          <w:rFonts w:ascii="Aptos" w:hAnsi="Aptos"/>
          <w:i/>
          <w:color w:val="C00000"/>
          <w:sz w:val="22"/>
          <w:szCs w:val="22"/>
        </w:rPr>
        <w:t>(if different)</w:t>
      </w:r>
      <w:r w:rsidRPr="00875186">
        <w:rPr>
          <w:rFonts w:ascii="Aptos" w:hAnsi="Aptos"/>
          <w:b/>
          <w:bCs/>
          <w:sz w:val="22"/>
          <w:szCs w:val="22"/>
        </w:rPr>
        <w:t>:</w:t>
      </w:r>
    </w:p>
    <w:p w14:paraId="2A47E404" w14:textId="5EEB1822" w:rsidR="00102A51" w:rsidRPr="00875186" w:rsidRDefault="00102A51" w:rsidP="00102A51">
      <w:pPr>
        <w:ind w:right="972"/>
        <w:rPr>
          <w:rStyle w:val="apple-converted-space"/>
          <w:rFonts w:ascii="Aptos" w:eastAsiaTheme="majorEastAsia" w:hAnsi="Aptos"/>
          <w:color w:val="000000"/>
          <w:shd w:val="clear" w:color="auto" w:fill="FFFFFF"/>
        </w:rPr>
      </w:pPr>
      <w:r w:rsidRPr="00875186">
        <w:rPr>
          <w:rFonts w:ascii="Aptos" w:hAnsi="Aptos"/>
          <w:b/>
          <w:bCs/>
          <w:color w:val="000000"/>
          <w:sz w:val="22"/>
          <w:szCs w:val="22"/>
          <w:shd w:val="clear" w:color="auto" w:fill="FFFFFF"/>
        </w:rPr>
        <w:t>FINANCIAL IMPACT ON MUNICIPALITIES OR COUNTIES</w:t>
      </w:r>
      <w:r w:rsidRPr="00875186">
        <w:rPr>
          <w:rFonts w:ascii="Aptos" w:hAnsi="Aptos"/>
          <w:color w:val="000000"/>
          <w:sz w:val="22"/>
          <w:szCs w:val="22"/>
          <w:shd w:val="clear" w:color="auto" w:fill="FFFFFF"/>
        </w:rPr>
        <w:t xml:space="preserve"> </w:t>
      </w:r>
      <w:r w:rsidRPr="00875186">
        <w:rPr>
          <w:rFonts w:ascii="Aptos" w:hAnsi="Aptos"/>
          <w:i/>
          <w:color w:val="C00000"/>
          <w:sz w:val="22"/>
          <w:szCs w:val="22"/>
          <w:shd w:val="clear" w:color="auto" w:fill="FFFFFF"/>
        </w:rPr>
        <w:t>(if any)</w:t>
      </w:r>
      <w:r w:rsidRPr="00875186">
        <w:rPr>
          <w:rFonts w:ascii="Aptos" w:hAnsi="Aptos"/>
          <w:b/>
          <w:bCs/>
          <w:sz w:val="22"/>
          <w:szCs w:val="22"/>
        </w:rPr>
        <w:t xml:space="preserve">: </w:t>
      </w:r>
    </w:p>
    <w:p w14:paraId="2303438C" w14:textId="0E63C787" w:rsidR="00102A51" w:rsidRPr="00875186" w:rsidRDefault="00102A51" w:rsidP="00CF742E">
      <w:pPr>
        <w:ind w:right="360"/>
        <w:rPr>
          <w:rFonts w:ascii="Aptos" w:eastAsiaTheme="majorEastAsia" w:hAnsi="Aptos"/>
          <w:b/>
          <w:bCs/>
        </w:rPr>
      </w:pPr>
      <w:r w:rsidRPr="00875186">
        <w:rPr>
          <w:rFonts w:ascii="Aptos" w:hAnsi="Aptos"/>
          <w:b/>
          <w:bCs/>
          <w:sz w:val="22"/>
          <w:szCs w:val="22"/>
        </w:rPr>
        <w:t xml:space="preserve">STATUTORY AUTHORITY FOR THIS RULE: </w:t>
      </w:r>
      <w:sdt>
        <w:sdtPr>
          <w:rPr>
            <w:rFonts w:ascii="Aptos" w:hAnsi="Aptos"/>
            <w:b/>
            <w:bCs/>
            <w:sz w:val="22"/>
            <w:szCs w:val="22"/>
          </w:rPr>
          <w:alias w:val="Statutory Authority"/>
          <w:tag w:val="Statutory Authority"/>
          <w:id w:val="143247117"/>
          <w:placeholder>
            <w:docPart w:val="5427715AFFAB4C148DE9891A81A9F139"/>
          </w:placeholder>
        </w:sdtPr>
        <w:sdtEndPr/>
        <w:sdtContent>
          <w:r w:rsidRPr="00875186">
            <w:rPr>
              <w:rFonts w:ascii="Aptos" w:hAnsi="Aptos"/>
              <w:sz w:val="22"/>
              <w:szCs w:val="22"/>
            </w:rPr>
            <w:t>35-A M.R.S. §§ 111, 4508, 4515, 4516-A, and 4705-A</w:t>
          </w:r>
        </w:sdtContent>
      </w:sdt>
    </w:p>
    <w:p w14:paraId="4F432062" w14:textId="07E975E2" w:rsidR="00102A51" w:rsidRPr="00875186" w:rsidRDefault="00102A51" w:rsidP="00CF742E">
      <w:pPr>
        <w:ind w:right="360"/>
        <w:rPr>
          <w:rFonts w:ascii="Aptos" w:hAnsi="Aptos"/>
          <w:sz w:val="22"/>
          <w:szCs w:val="22"/>
        </w:rPr>
      </w:pPr>
      <w:r w:rsidRPr="00875186">
        <w:rPr>
          <w:rFonts w:ascii="Aptos" w:hAnsi="Aptos"/>
          <w:b/>
          <w:bCs/>
          <w:sz w:val="22"/>
          <w:szCs w:val="22"/>
        </w:rPr>
        <w:t>SUBSTANTIVE STATE OR FEDERAL LAW BEING IMPLEMENTED</w:t>
      </w:r>
      <w:r w:rsidRPr="00875186">
        <w:rPr>
          <w:rFonts w:ascii="Aptos" w:hAnsi="Aptos"/>
          <w:sz w:val="22"/>
          <w:szCs w:val="22"/>
        </w:rPr>
        <w:t xml:space="preserve"> </w:t>
      </w:r>
      <w:r w:rsidRPr="00875186">
        <w:rPr>
          <w:rFonts w:ascii="Aptos" w:hAnsi="Aptos"/>
          <w:i/>
          <w:color w:val="C00000"/>
          <w:sz w:val="22"/>
          <w:szCs w:val="22"/>
        </w:rPr>
        <w:t>(if different)</w:t>
      </w:r>
      <w:r w:rsidRPr="00875186">
        <w:rPr>
          <w:rFonts w:ascii="Aptos" w:hAnsi="Aptos"/>
          <w:b/>
          <w:bCs/>
          <w:sz w:val="22"/>
          <w:szCs w:val="22"/>
        </w:rPr>
        <w:t>:</w:t>
      </w:r>
    </w:p>
    <w:p w14:paraId="5D3E373A" w14:textId="5FD5FA2B" w:rsidR="00102A51" w:rsidRPr="00875186" w:rsidRDefault="00102A51" w:rsidP="00CF742E">
      <w:pPr>
        <w:ind w:right="360"/>
        <w:rPr>
          <w:rFonts w:ascii="Aptos" w:hAnsi="Aptos"/>
          <w:b/>
          <w:bCs/>
          <w:sz w:val="22"/>
          <w:szCs w:val="22"/>
        </w:rPr>
      </w:pPr>
      <w:r w:rsidRPr="00875186">
        <w:rPr>
          <w:rFonts w:ascii="Aptos" w:hAnsi="Aptos"/>
          <w:b/>
          <w:bCs/>
          <w:sz w:val="22"/>
          <w:szCs w:val="22"/>
        </w:rPr>
        <w:t xml:space="preserve">AGENCY WEBSITE: </w:t>
      </w:r>
      <w:sdt>
        <w:sdtPr>
          <w:rPr>
            <w:rFonts w:ascii="Aptos" w:hAnsi="Aptos"/>
            <w:sz w:val="22"/>
            <w:szCs w:val="22"/>
          </w:rPr>
          <w:alias w:val="Agency Website"/>
          <w:tag w:val="Agency Website"/>
          <w:id w:val="603848516"/>
          <w:placeholder>
            <w:docPart w:val="526C441EEF1048CDAE6128BC98339449"/>
          </w:placeholder>
        </w:sdtPr>
        <w:sdtEndPr/>
        <w:sdtContent>
          <w:hyperlink r:id="rId9" w:history="1">
            <w:r w:rsidRPr="00875186">
              <w:rPr>
                <w:rStyle w:val="Hyperlink"/>
                <w:rFonts w:ascii="Aptos" w:hAnsi="Aptos"/>
              </w:rPr>
              <w:t>www.maine.gov/mpuc</w:t>
            </w:r>
          </w:hyperlink>
          <w:r w:rsidRPr="00875186">
            <w:rPr>
              <w:rFonts w:ascii="Aptos" w:hAnsi="Aptos"/>
              <w:sz w:val="22"/>
              <w:szCs w:val="22"/>
            </w:rPr>
            <w:t xml:space="preserve"> </w:t>
          </w:r>
        </w:sdtContent>
      </w:sdt>
    </w:p>
    <w:p w14:paraId="36D98DED" w14:textId="6C37CF19" w:rsidR="00102A51" w:rsidRPr="00875186" w:rsidRDefault="00102A51" w:rsidP="00CF742E">
      <w:pPr>
        <w:ind w:right="360"/>
        <w:rPr>
          <w:rFonts w:ascii="Aptos" w:hAnsi="Aptos"/>
          <w:sz w:val="22"/>
          <w:szCs w:val="22"/>
        </w:rPr>
      </w:pPr>
      <w:r w:rsidRPr="00875186">
        <w:rPr>
          <w:rFonts w:ascii="Aptos" w:hAnsi="Aptos"/>
          <w:b/>
          <w:bCs/>
          <w:sz w:val="22"/>
          <w:szCs w:val="22"/>
        </w:rPr>
        <w:t xml:space="preserve">EMAIL ADDRESS FOR OVERALL AGENCY RULEMAKING LIAISON: </w:t>
      </w:r>
      <w:sdt>
        <w:sdtPr>
          <w:rPr>
            <w:rFonts w:ascii="Aptos" w:hAnsi="Aptos"/>
            <w:b/>
            <w:bCs/>
            <w:sz w:val="22"/>
            <w:szCs w:val="22"/>
          </w:rPr>
          <w:alias w:val="Email Address for Overall Agency Rulemaking Liaison"/>
          <w:tag w:val="Email Address for Overall Agency Rulemaking Liaison"/>
          <w:id w:val="910972932"/>
          <w:placeholder>
            <w:docPart w:val="2B42DC9922D647EAAA48B01117B2786A"/>
          </w:placeholder>
        </w:sdtPr>
        <w:sdtEndPr/>
        <w:sdtContent>
          <w:sdt>
            <w:sdtPr>
              <w:rPr>
                <w:rFonts w:ascii="Aptos" w:hAnsi="Aptos"/>
                <w:b/>
                <w:bCs/>
                <w:sz w:val="22"/>
                <w:szCs w:val="22"/>
              </w:rPr>
              <w:alias w:val="Email Address for Overall Agency Rulemaking Liaison"/>
              <w:tag w:val="Email Address for Overall Agency Rulemaking Liaison"/>
              <w:id w:val="-845398437"/>
              <w:placeholder>
                <w:docPart w:val="42EDFC82321C43F9B7C104CC4DC90B9A"/>
              </w:placeholder>
            </w:sdtPr>
            <w:sdtEndPr/>
            <w:sdtContent>
              <w:hyperlink r:id="rId10" w:history="1">
                <w:r w:rsidRPr="00875186">
                  <w:rPr>
                    <w:rStyle w:val="Hyperlink"/>
                    <w:rFonts w:ascii="Aptos" w:hAnsi="Aptos"/>
                    <w:sz w:val="22"/>
                    <w:szCs w:val="22"/>
                  </w:rPr>
                  <w:t>pamela.kowalchuk@maine.gov</w:t>
                </w:r>
              </w:hyperlink>
              <w:r w:rsidRPr="00875186">
                <w:rPr>
                  <w:rFonts w:ascii="Aptos" w:hAnsi="Aptos"/>
                  <w:sz w:val="22"/>
                  <w:szCs w:val="22"/>
                </w:rPr>
                <w:t xml:space="preserve"> </w:t>
              </w:r>
            </w:sdtContent>
          </w:sdt>
        </w:sdtContent>
      </w:sdt>
    </w:p>
    <w:p w14:paraId="47A2125A" w14:textId="77777777" w:rsidR="00A117CB" w:rsidRPr="00875186" w:rsidRDefault="00A117CB" w:rsidP="009872A2">
      <w:pPr>
        <w:rPr>
          <w:rFonts w:ascii="Aptos" w:hAnsi="Aptos"/>
          <w:b/>
          <w:bCs/>
          <w:sz w:val="24"/>
          <w:szCs w:val="24"/>
        </w:rPr>
      </w:pPr>
    </w:p>
    <w:p w14:paraId="225C63DD" w14:textId="77777777" w:rsidR="00CF742E" w:rsidRPr="00875186" w:rsidRDefault="00CF742E" w:rsidP="009872A2">
      <w:pPr>
        <w:rPr>
          <w:rFonts w:ascii="Aptos" w:hAnsi="Aptos"/>
          <w:b/>
          <w:bCs/>
          <w:sz w:val="24"/>
          <w:szCs w:val="24"/>
        </w:rPr>
      </w:pPr>
    </w:p>
    <w:p w14:paraId="5FF98F7E" w14:textId="57E28B6F" w:rsidR="001D30C0" w:rsidRPr="00875186" w:rsidRDefault="00CC51B1" w:rsidP="009872A2">
      <w:pPr>
        <w:pStyle w:val="SH1"/>
        <w:rPr>
          <w:rFonts w:ascii="Aptos" w:hAnsi="Aptos"/>
          <w:smallCaps/>
        </w:rPr>
      </w:pPr>
      <w:bookmarkStart w:id="14" w:name=""/>
      <w:bookmarkStart w:id="15" w:name=""/>
      <w:bookmarkStart w:id="16" w:name="_Hlk124326626"/>
      <w:bookmarkStart w:id="17" w:name="_Hlk175658805"/>
      <w:bookmarkStart w:id="18" w:name="_Hlk175657783"/>
      <w:bookmarkEnd w:id="3"/>
      <w:bookmarkEnd w:id="13"/>
      <w:bookmarkEnd w:id="1"/>
      <w:bookmarkEnd w:id="4"/>
      <w:bookmarkEnd w:id="5"/>
      <w:bookmarkEnd w:id="6"/>
      <w:bookmarkEnd w:id="7"/>
      <w:bookmarkEnd w:id="8"/>
      <w:bookmarkEnd w:id="9"/>
      <w:bookmarkEnd w:id="10"/>
      <w:bookmarkEnd w:id="11"/>
      <w:bookmarkEnd w:id="12"/>
      <w:bookmarkEnd w:id="14"/>
      <w:bookmarkEnd w:id="15"/>
      <w:bookmarkEnd w:id="16"/>
      <w:r w:rsidRPr="00875186">
        <w:rPr>
          <w:rFonts w:ascii="Aptos" w:hAnsi="Aptos"/>
          <w:smallCaps/>
        </w:rPr>
        <w:t>Adoptions</w:t>
      </w:r>
    </w:p>
    <w:bookmarkEnd w:id="17"/>
    <w:bookmarkEnd w:id="18"/>
    <w:p w14:paraId="5EBEE40D" w14:textId="77777777" w:rsidR="00A556F8" w:rsidRPr="00875186" w:rsidRDefault="00A556F8" w:rsidP="009872A2">
      <w:pPr>
        <w:spacing w:line="245" w:lineRule="exact"/>
        <w:ind w:firstLine="5"/>
        <w:jc w:val="both"/>
        <w:rPr>
          <w:rFonts w:ascii="Aptos" w:hAnsi="Aptos"/>
          <w:sz w:val="24"/>
          <w:szCs w:val="24"/>
        </w:rPr>
      </w:pPr>
    </w:p>
    <w:p w14:paraId="6A913BC1" w14:textId="77777777" w:rsidR="00A556F8" w:rsidRPr="00875186" w:rsidRDefault="00A556F8" w:rsidP="009872A2">
      <w:pPr>
        <w:spacing w:line="245" w:lineRule="exact"/>
        <w:ind w:firstLine="5"/>
        <w:jc w:val="both"/>
        <w:rPr>
          <w:rFonts w:ascii="Aptos" w:hAnsi="Aptos"/>
          <w:sz w:val="24"/>
          <w:szCs w:val="24"/>
        </w:rPr>
      </w:pPr>
    </w:p>
    <w:p w14:paraId="259C63A4" w14:textId="7B30DF0A" w:rsidR="001406FA" w:rsidRPr="00875186" w:rsidRDefault="001406FA" w:rsidP="00A50A78">
      <w:pPr>
        <w:pStyle w:val="H1"/>
        <w:rPr>
          <w:rFonts w:ascii="Aptos" w:hAnsi="Aptos"/>
          <w:szCs w:val="24"/>
        </w:rPr>
      </w:pPr>
      <w:r w:rsidRPr="00875186">
        <w:rPr>
          <w:rFonts w:ascii="Aptos" w:hAnsi="Aptos"/>
          <w:szCs w:val="24"/>
        </w:rPr>
        <w:t xml:space="preserve">AGENCY: </w:t>
      </w:r>
      <w:bookmarkStart w:id="19" w:name="_Hlk213059067"/>
      <w:sdt>
        <w:sdtPr>
          <w:rPr>
            <w:rFonts w:ascii="Aptos" w:hAnsi="Aptos"/>
            <w:szCs w:val="24"/>
          </w:rPr>
          <w:alias w:val="Agency"/>
          <w:tag w:val="Agency"/>
          <w:id w:val="-133184050"/>
          <w:placeholder>
            <w:docPart w:val="F7EB823F7F294E4B94AB975DA871950B"/>
          </w:placeholder>
          <w15:color w:val="99CCFF"/>
        </w:sdtPr>
        <w:sdtEndPr/>
        <w:sdtContent>
          <w:r w:rsidRPr="00875186">
            <w:rPr>
              <w:rFonts w:ascii="Aptos" w:hAnsi="Aptos"/>
              <w:szCs w:val="24"/>
            </w:rPr>
            <w:t xml:space="preserve">Department of Professional and Financial Regulation, Office of Professional and Occupational Regulation, Board of Licensure for Professional Land Surveyors. </w:t>
          </w:r>
        </w:sdtContent>
      </w:sdt>
      <w:bookmarkEnd w:id="19"/>
    </w:p>
    <w:p w14:paraId="5A40CE0A" w14:textId="4086229E" w:rsidR="001406FA" w:rsidRPr="00875186" w:rsidRDefault="001406FA" w:rsidP="009872A2">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r w:rsidRPr="00875186">
        <w:rPr>
          <w:rFonts w:ascii="Aptos" w:hAnsi="Aptos"/>
          <w:b/>
          <w:sz w:val="24"/>
          <w:szCs w:val="24"/>
        </w:rPr>
        <w:t>CHAPTER NUMBERS AND RULE TITLES:</w:t>
      </w:r>
    </w:p>
    <w:p w14:paraId="032D4BA6" w14:textId="77777777" w:rsidR="001406FA" w:rsidRPr="00875186" w:rsidRDefault="001406FA" w:rsidP="009872A2">
      <w:pPr>
        <w:tabs>
          <w:tab w:val="left" w:pos="-1440"/>
          <w:tab w:val="left" w:pos="-720"/>
          <w:tab w:val="left" w:pos="0"/>
          <w:tab w:val="left" w:pos="445"/>
          <w:tab w:val="left" w:pos="805"/>
          <w:tab w:val="left" w:pos="1152"/>
          <w:tab w:val="left" w:pos="1498"/>
          <w:tab w:val="left" w:pos="1757"/>
          <w:tab w:val="left" w:pos="2160"/>
          <w:tab w:val="left" w:pos="2880"/>
          <w:tab w:val="left" w:pos="324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p>
    <w:p w14:paraId="15B9D350" w14:textId="74B6D499" w:rsidR="001406FA" w:rsidRPr="00875186" w:rsidRDefault="001406FA" w:rsidP="00A50A78">
      <w:pPr>
        <w:pStyle w:val="ListParagraph"/>
        <w:numPr>
          <w:ilvl w:val="0"/>
          <w:numId w:val="19"/>
        </w:numPr>
        <w:tabs>
          <w:tab w:val="left" w:pos="-1440"/>
          <w:tab w:val="left" w:pos="-720"/>
          <w:tab w:val="left" w:pos="0"/>
          <w:tab w:val="left" w:pos="445"/>
          <w:tab w:val="left" w:pos="805"/>
          <w:tab w:val="left" w:pos="1152"/>
          <w:tab w:val="left" w:pos="1498"/>
          <w:tab w:val="left" w:pos="1757"/>
          <w:tab w:val="left" w:pos="2160"/>
          <w:tab w:val="left" w:pos="2880"/>
          <w:tab w:val="left" w:pos="324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r w:rsidRPr="00875186">
        <w:rPr>
          <w:rFonts w:ascii="Aptos" w:hAnsi="Aptos"/>
          <w:b/>
          <w:sz w:val="24"/>
          <w:szCs w:val="24"/>
        </w:rPr>
        <w:t>02-360 C.M.R. Ch. 50, Qualifications For Licensure as a Professional Land Surveyor [Repeal and Replace]</w:t>
      </w:r>
    </w:p>
    <w:p w14:paraId="566A393D" w14:textId="4DD8F6F6" w:rsidR="001406FA" w:rsidRPr="00875186" w:rsidRDefault="001406FA" w:rsidP="00A50A78">
      <w:pPr>
        <w:pStyle w:val="ListParagraph"/>
        <w:numPr>
          <w:ilvl w:val="0"/>
          <w:numId w:val="19"/>
        </w:numPr>
        <w:tabs>
          <w:tab w:val="left" w:pos="-1440"/>
          <w:tab w:val="left" w:pos="-720"/>
          <w:tab w:val="left" w:pos="0"/>
          <w:tab w:val="left" w:pos="445"/>
          <w:tab w:val="left" w:pos="805"/>
          <w:tab w:val="left" w:pos="1152"/>
          <w:tab w:val="left" w:pos="1498"/>
          <w:tab w:val="left" w:pos="1757"/>
          <w:tab w:val="left" w:pos="2160"/>
          <w:tab w:val="left" w:pos="2880"/>
          <w:tab w:val="left" w:pos="324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r w:rsidRPr="00875186">
        <w:rPr>
          <w:rFonts w:ascii="Aptos" w:hAnsi="Aptos"/>
          <w:b/>
          <w:sz w:val="24"/>
          <w:szCs w:val="24"/>
        </w:rPr>
        <w:t xml:space="preserve">02-360 C.M.R. Ch. 60, Licensure by Comity [Repeal]  </w:t>
      </w:r>
    </w:p>
    <w:p w14:paraId="2C2D0C3F" w14:textId="0CCBC5CE" w:rsidR="001406FA" w:rsidRPr="00875186" w:rsidRDefault="001406FA" w:rsidP="00A50A78">
      <w:pPr>
        <w:pStyle w:val="ListParagraph"/>
        <w:numPr>
          <w:ilvl w:val="0"/>
          <w:numId w:val="19"/>
        </w:numPr>
        <w:tabs>
          <w:tab w:val="left" w:pos="-1440"/>
          <w:tab w:val="left" w:pos="-720"/>
          <w:tab w:val="left" w:pos="0"/>
          <w:tab w:val="left" w:pos="445"/>
          <w:tab w:val="left" w:pos="805"/>
          <w:tab w:val="left" w:pos="1152"/>
          <w:tab w:val="left" w:pos="1498"/>
          <w:tab w:val="left" w:pos="1757"/>
          <w:tab w:val="left" w:pos="2160"/>
          <w:tab w:val="left" w:pos="2880"/>
          <w:tab w:val="left" w:pos="324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r w:rsidRPr="00875186">
        <w:rPr>
          <w:rFonts w:ascii="Aptos" w:hAnsi="Aptos"/>
          <w:b/>
          <w:sz w:val="24"/>
          <w:szCs w:val="24"/>
        </w:rPr>
        <w:t>02-360 C.M.R. Ch. 80, Licensure by Endorsement [New]</w:t>
      </w:r>
    </w:p>
    <w:p w14:paraId="73576D48" w14:textId="698261DD" w:rsidR="001406FA" w:rsidRPr="00875186" w:rsidRDefault="001406FA" w:rsidP="00A50A78">
      <w:pPr>
        <w:pStyle w:val="ListParagraph"/>
        <w:numPr>
          <w:ilvl w:val="0"/>
          <w:numId w:val="19"/>
        </w:numPr>
        <w:tabs>
          <w:tab w:val="left" w:pos="-1440"/>
          <w:tab w:val="left" w:pos="-720"/>
          <w:tab w:val="left" w:pos="0"/>
          <w:tab w:val="left" w:pos="445"/>
          <w:tab w:val="left" w:pos="805"/>
          <w:tab w:val="left" w:pos="1152"/>
          <w:tab w:val="left" w:pos="1498"/>
          <w:tab w:val="left" w:pos="1757"/>
          <w:tab w:val="left" w:pos="2160"/>
          <w:tab w:val="left" w:pos="2880"/>
          <w:tab w:val="left" w:pos="324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r w:rsidRPr="00875186">
        <w:rPr>
          <w:rFonts w:ascii="Aptos" w:hAnsi="Aptos"/>
          <w:b/>
          <w:sz w:val="24"/>
          <w:szCs w:val="24"/>
        </w:rPr>
        <w:t xml:space="preserve">02-360 C.M.R. Ch. 90, Standards of Practice [Repeal and Replace]  </w:t>
      </w:r>
    </w:p>
    <w:p w14:paraId="1CC240F0" w14:textId="77777777" w:rsidR="001406FA" w:rsidRPr="00875186" w:rsidRDefault="001406FA" w:rsidP="009872A2">
      <w:pPr>
        <w:tabs>
          <w:tab w:val="left" w:pos="-1440"/>
          <w:tab w:val="left" w:pos="-720"/>
          <w:tab w:val="left" w:pos="0"/>
          <w:tab w:val="left" w:pos="445"/>
          <w:tab w:val="left" w:pos="805"/>
          <w:tab w:val="left" w:pos="1152"/>
          <w:tab w:val="left" w:pos="1498"/>
          <w:tab w:val="left" w:pos="1757"/>
          <w:tab w:val="left" w:pos="2160"/>
          <w:tab w:val="left" w:pos="2880"/>
          <w:tab w:val="left" w:pos="324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p>
    <w:p w14:paraId="7BBBD600" w14:textId="48FF7F67" w:rsidR="001406FA" w:rsidRPr="00875186" w:rsidRDefault="001406FA" w:rsidP="009872A2">
      <w:pPr>
        <w:tabs>
          <w:tab w:val="left" w:pos="-1440"/>
          <w:tab w:val="left" w:pos="-720"/>
          <w:tab w:val="left" w:pos="0"/>
          <w:tab w:val="left" w:pos="445"/>
          <w:tab w:val="left" w:pos="805"/>
          <w:tab w:val="left" w:pos="1152"/>
          <w:tab w:val="left" w:pos="1498"/>
          <w:tab w:val="left" w:pos="1757"/>
          <w:tab w:val="left" w:pos="2160"/>
          <w:tab w:val="left" w:pos="2880"/>
          <w:tab w:val="left" w:pos="324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r w:rsidRPr="00875186">
        <w:rPr>
          <w:rFonts w:ascii="Aptos" w:hAnsi="Aptos"/>
          <w:b/>
          <w:sz w:val="24"/>
          <w:szCs w:val="24"/>
        </w:rPr>
        <w:t>ADOPTION FILING NUMBERS: 2026-002 (Ch. 50), 2026-003 (Ch. 60), 2026-004 (Ch. 80), 2026-005 (Ch. 90)</w:t>
      </w:r>
    </w:p>
    <w:p w14:paraId="700DAEC4" w14:textId="77777777" w:rsidR="001406FA" w:rsidRPr="00875186" w:rsidRDefault="001406FA" w:rsidP="009872A2">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p>
    <w:p w14:paraId="57F69435" w14:textId="7C9C648B" w:rsidR="001406FA" w:rsidRPr="00875186" w:rsidRDefault="001406FA" w:rsidP="009872A2">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r w:rsidRPr="00875186">
        <w:rPr>
          <w:rFonts w:ascii="Aptos" w:hAnsi="Aptos"/>
          <w:b/>
          <w:sz w:val="24"/>
          <w:szCs w:val="24"/>
        </w:rPr>
        <w:t>CONCISE SUMMARY:</w:t>
      </w:r>
    </w:p>
    <w:p w14:paraId="29A08A99" w14:textId="77777777" w:rsidR="001406FA" w:rsidRPr="00875186" w:rsidRDefault="001406FA" w:rsidP="009872A2">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p>
    <w:p w14:paraId="0EF1E527" w14:textId="77777777" w:rsidR="001406FA" w:rsidRPr="00875186" w:rsidRDefault="00875186" w:rsidP="009872A2">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Cs/>
          <w:sz w:val="24"/>
          <w:szCs w:val="24"/>
        </w:rPr>
      </w:pPr>
      <w:sdt>
        <w:sdtPr>
          <w:rPr>
            <w:rFonts w:ascii="Aptos" w:hAnsi="Aptos"/>
            <w:bCs/>
            <w:sz w:val="24"/>
            <w:szCs w:val="24"/>
          </w:rPr>
          <w:alias w:val="Concise Summary"/>
          <w:tag w:val="Concise Summary"/>
          <w:id w:val="591365057"/>
          <w:placeholder>
            <w:docPart w:val="3CE8936C6D4546469DDBACD6ECCF7FB0"/>
          </w:placeholder>
          <w15:color w:val="99CCFF"/>
        </w:sdtPr>
        <w:sdtEndPr/>
        <w:sdtContent>
          <w:r w:rsidR="001406FA" w:rsidRPr="00875186">
            <w:rPr>
              <w:rFonts w:ascii="Aptos" w:hAnsi="Aptos"/>
              <w:sz w:val="24"/>
              <w:szCs w:val="24"/>
            </w:rPr>
            <w:t xml:space="preserve">The rulemaking repeals and replaces two chapters to update the board’s rules and amend the pathways to licensure, including implementation of a pathway for licensure by endorsement. It also repeals Chapter 60 and adds Chapter 80 to create a pathway to licensure via endorsement.  </w:t>
          </w:r>
          <w:r w:rsidR="001406FA" w:rsidRPr="00875186">
            <w:rPr>
              <w:rFonts w:ascii="Aptos" w:hAnsi="Aptos"/>
              <w:b/>
              <w:bCs/>
              <w:sz w:val="24"/>
              <w:szCs w:val="24"/>
            </w:rPr>
            <w:t xml:space="preserve">Chapter 50, Qualifications for Licensure as a Professional Land Surveyor: </w:t>
          </w:r>
          <w:r w:rsidR="001406FA" w:rsidRPr="00875186">
            <w:rPr>
              <w:rFonts w:ascii="Aptos" w:hAnsi="Aptos"/>
              <w:sz w:val="24"/>
              <w:szCs w:val="24"/>
            </w:rPr>
            <w:t xml:space="preserve">The changes remove the requirement that an applicant for a professional land surveyor license demonstrate 24 months of experience </w:t>
          </w:r>
          <w:r w:rsidR="001406FA" w:rsidRPr="00875186">
            <w:rPr>
              <w:rFonts w:ascii="Aptos" w:hAnsi="Aptos"/>
              <w:i/>
              <w:iCs/>
              <w:sz w:val="24"/>
              <w:szCs w:val="24"/>
            </w:rPr>
            <w:t>as a Maine land surveyor-in-training</w:t>
          </w:r>
          <w:r w:rsidR="001406FA" w:rsidRPr="00875186">
            <w:rPr>
              <w:rFonts w:ascii="Aptos" w:hAnsi="Aptos"/>
              <w:sz w:val="24"/>
              <w:szCs w:val="24"/>
            </w:rPr>
            <w:t xml:space="preserve"> to allow experience gained in another jurisdiction. The examination process is also clarified.</w:t>
          </w:r>
          <w:r w:rsidR="001406FA" w:rsidRPr="00875186">
            <w:rPr>
              <w:rFonts w:ascii="Aptos" w:hAnsi="Aptos"/>
              <w:b/>
              <w:bCs/>
              <w:sz w:val="24"/>
              <w:szCs w:val="24"/>
            </w:rPr>
            <w:t xml:space="preserve">   Chapter 90, Standards of Practice: </w:t>
          </w:r>
          <w:r w:rsidR="001406FA" w:rsidRPr="00875186">
            <w:rPr>
              <w:rFonts w:ascii="Aptos" w:hAnsi="Aptos"/>
              <w:sz w:val="24"/>
              <w:szCs w:val="24"/>
            </w:rPr>
            <w:t xml:space="preserve">Changes address maintaining records in an electronic format and general formatting issues.  </w:t>
          </w:r>
          <w:r w:rsidR="001406FA" w:rsidRPr="00875186">
            <w:rPr>
              <w:rFonts w:ascii="Aptos" w:hAnsi="Aptos"/>
              <w:b/>
              <w:bCs/>
              <w:sz w:val="24"/>
              <w:szCs w:val="24"/>
            </w:rPr>
            <w:t>Chapter 60, Licensure by Comity:</w:t>
          </w:r>
          <w:r w:rsidR="001406FA" w:rsidRPr="00875186">
            <w:rPr>
              <w:rFonts w:ascii="Aptos" w:hAnsi="Aptos"/>
              <w:sz w:val="24"/>
              <w:szCs w:val="24"/>
            </w:rPr>
            <w:t xml:space="preserve"> Is repealed  as it is not necessary with the addition of licensure by endorsement.  </w:t>
          </w:r>
          <w:r w:rsidR="001406FA" w:rsidRPr="00875186">
            <w:rPr>
              <w:rFonts w:ascii="Aptos" w:hAnsi="Aptos"/>
              <w:b/>
              <w:bCs/>
              <w:sz w:val="24"/>
              <w:szCs w:val="24"/>
            </w:rPr>
            <w:t xml:space="preserve">Chapter 80:  Licensure by Endorsement: </w:t>
          </w:r>
          <w:r w:rsidR="001406FA" w:rsidRPr="00875186">
            <w:rPr>
              <w:rFonts w:ascii="Aptos" w:hAnsi="Aptos"/>
              <w:color w:val="000000"/>
              <w:sz w:val="24"/>
              <w:szCs w:val="24"/>
              <w:shd w:val="clear" w:color="auto" w:fill="FFFFFF"/>
            </w:rPr>
            <w:t xml:space="preserve"> A pathway for licensure by Endorsement pursuant to Public Law 2021, Chapter 167, An Act to Facilitate Licensure for Credentialed Individuals from Other Jurisdictions is implemented. </w:t>
          </w:r>
          <w:r w:rsidR="001406FA" w:rsidRPr="00875186">
            <w:rPr>
              <w:rFonts w:ascii="Aptos" w:hAnsi="Aptos"/>
              <w:b/>
              <w:bCs/>
              <w:sz w:val="24"/>
              <w:szCs w:val="24"/>
            </w:rPr>
            <w:t xml:space="preserve">  </w:t>
          </w:r>
        </w:sdtContent>
      </w:sdt>
      <w:r w:rsidR="001406FA" w:rsidRPr="00875186" w:rsidDel="00512F8F">
        <w:rPr>
          <w:rFonts w:ascii="Aptos" w:hAnsi="Aptos"/>
          <w:bCs/>
          <w:color w:val="0070C0"/>
          <w:sz w:val="24"/>
          <w:szCs w:val="24"/>
        </w:rPr>
        <w:t xml:space="preserve"> </w:t>
      </w:r>
    </w:p>
    <w:p w14:paraId="70F0CD46" w14:textId="77777777" w:rsidR="001406FA" w:rsidRPr="00875186" w:rsidRDefault="001406FA" w:rsidP="009872A2">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p>
    <w:p w14:paraId="60FFFAE7" w14:textId="0A92F70B" w:rsidR="001406FA" w:rsidRPr="00875186" w:rsidRDefault="001406FA" w:rsidP="009872A2">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color w:val="C00000"/>
          <w:sz w:val="24"/>
          <w:szCs w:val="24"/>
        </w:rPr>
      </w:pPr>
      <w:r w:rsidRPr="00875186">
        <w:rPr>
          <w:rFonts w:ascii="Aptos" w:hAnsi="Aptos"/>
          <w:b/>
          <w:sz w:val="24"/>
          <w:szCs w:val="24"/>
        </w:rPr>
        <w:t xml:space="preserve">EFFECTIVE DATE: </w:t>
      </w:r>
      <w:r w:rsidR="00E10559" w:rsidRPr="00875186">
        <w:rPr>
          <w:rFonts w:ascii="Aptos" w:hAnsi="Aptos"/>
          <w:b/>
          <w:sz w:val="24"/>
          <w:szCs w:val="24"/>
        </w:rPr>
        <w:t>Sunday</w:t>
      </w:r>
      <w:r w:rsidRPr="00875186">
        <w:rPr>
          <w:rFonts w:ascii="Aptos" w:hAnsi="Aptos"/>
          <w:b/>
          <w:sz w:val="24"/>
          <w:szCs w:val="24"/>
        </w:rPr>
        <w:t xml:space="preserve">, January </w:t>
      </w:r>
      <w:r w:rsidR="00E10559" w:rsidRPr="00875186">
        <w:rPr>
          <w:rFonts w:ascii="Aptos" w:hAnsi="Aptos"/>
          <w:b/>
          <w:sz w:val="24"/>
          <w:szCs w:val="24"/>
        </w:rPr>
        <w:t>18,</w:t>
      </w:r>
      <w:r w:rsidRPr="00875186">
        <w:rPr>
          <w:rFonts w:ascii="Aptos" w:hAnsi="Aptos"/>
          <w:b/>
          <w:sz w:val="24"/>
          <w:szCs w:val="24"/>
        </w:rPr>
        <w:t xml:space="preserve"> 2026</w:t>
      </w:r>
    </w:p>
    <w:p w14:paraId="57494F27" w14:textId="77777777" w:rsidR="001406FA" w:rsidRPr="00875186" w:rsidRDefault="001406FA" w:rsidP="009872A2">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p>
    <w:p w14:paraId="326E5FD7" w14:textId="6111FEC4" w:rsidR="001406FA" w:rsidRPr="00875186" w:rsidRDefault="001406FA" w:rsidP="00A50A78">
      <w:pPr>
        <w:spacing w:line="245" w:lineRule="exact"/>
        <w:jc w:val="both"/>
        <w:rPr>
          <w:rFonts w:ascii="Aptos" w:hAnsi="Aptos"/>
          <w:bCs/>
          <w:sz w:val="24"/>
          <w:szCs w:val="24"/>
        </w:rPr>
      </w:pPr>
      <w:r w:rsidRPr="00875186">
        <w:rPr>
          <w:rFonts w:ascii="Aptos" w:hAnsi="Aptos"/>
          <w:b/>
          <w:sz w:val="24"/>
          <w:szCs w:val="24"/>
        </w:rPr>
        <w:t>AGENCY CONTACT PERSON:</w:t>
      </w:r>
      <w:r w:rsidRPr="00875186">
        <w:rPr>
          <w:rFonts w:ascii="Aptos" w:hAnsi="Aptos"/>
          <w:bCs/>
          <w:sz w:val="24"/>
          <w:szCs w:val="24"/>
        </w:rPr>
        <w:t xml:space="preserve"> </w:t>
      </w:r>
      <w:sdt>
        <w:sdtPr>
          <w:rPr>
            <w:rFonts w:ascii="Aptos" w:hAnsi="Aptos"/>
            <w:bCs/>
            <w:sz w:val="24"/>
            <w:szCs w:val="24"/>
          </w:rPr>
          <w:alias w:val="Name"/>
          <w:tag w:val="Name"/>
          <w:id w:val="1535617990"/>
          <w:placeholder>
            <w:docPart w:val="F7EB823F7F294E4B94AB975DA871950B"/>
          </w:placeholder>
          <w15:color w:val="99CCFF"/>
        </w:sdtPr>
        <w:sdtEndPr/>
        <w:sdtContent>
          <w:r w:rsidRPr="00875186">
            <w:rPr>
              <w:rFonts w:ascii="Aptos" w:hAnsi="Aptos"/>
              <w:bCs/>
              <w:sz w:val="24"/>
              <w:szCs w:val="24"/>
            </w:rPr>
            <w:t>Catherine E. Pendergast</w:t>
          </w:r>
        </w:sdtContent>
      </w:sdt>
    </w:p>
    <w:p w14:paraId="4F5F7852" w14:textId="77777777" w:rsidR="001406FA" w:rsidRPr="00875186" w:rsidRDefault="001406FA" w:rsidP="00A50A78">
      <w:pPr>
        <w:spacing w:line="245" w:lineRule="exact"/>
        <w:jc w:val="both"/>
        <w:rPr>
          <w:rFonts w:ascii="Aptos" w:hAnsi="Aptos"/>
          <w:bCs/>
          <w:sz w:val="24"/>
          <w:szCs w:val="24"/>
        </w:rPr>
      </w:pPr>
      <w:r w:rsidRPr="00875186">
        <w:rPr>
          <w:rFonts w:ascii="Aptos" w:hAnsi="Aptos"/>
          <w:bCs/>
          <w:sz w:val="24"/>
          <w:szCs w:val="24"/>
        </w:rPr>
        <w:t xml:space="preserve">Agency Name: </w:t>
      </w:r>
      <w:sdt>
        <w:sdtPr>
          <w:rPr>
            <w:rFonts w:ascii="Aptos" w:hAnsi="Aptos"/>
            <w:bCs/>
            <w:sz w:val="24"/>
            <w:szCs w:val="24"/>
          </w:rPr>
          <w:alias w:val="Agency Name"/>
          <w:tag w:val="Agency  Name"/>
          <w:id w:val="-1879315226"/>
          <w:placeholder>
            <w:docPart w:val="F7EB823F7F294E4B94AB975DA871950B"/>
          </w:placeholder>
          <w15:color w:val="99CCFF"/>
        </w:sdtPr>
        <w:sdtEndPr/>
        <w:sdtContent>
          <w:r w:rsidRPr="00875186">
            <w:rPr>
              <w:rFonts w:ascii="Aptos" w:hAnsi="Aptos"/>
              <w:bCs/>
              <w:sz w:val="24"/>
              <w:szCs w:val="24"/>
            </w:rPr>
            <w:t>Department of Professional and Financial Regulation, Office of Professional and Occupational Regulation, Board of Licensure for Professional Land Surveyors</w:t>
          </w:r>
        </w:sdtContent>
      </w:sdt>
    </w:p>
    <w:p w14:paraId="1C97CAFE" w14:textId="77777777" w:rsidR="001406FA" w:rsidRPr="00875186" w:rsidRDefault="001406FA" w:rsidP="00A50A78">
      <w:pPr>
        <w:spacing w:line="245" w:lineRule="exact"/>
        <w:jc w:val="both"/>
        <w:rPr>
          <w:rFonts w:ascii="Aptos" w:hAnsi="Aptos"/>
          <w:bCs/>
          <w:sz w:val="24"/>
          <w:szCs w:val="24"/>
        </w:rPr>
      </w:pPr>
      <w:r w:rsidRPr="00875186">
        <w:rPr>
          <w:rFonts w:ascii="Aptos" w:hAnsi="Aptos"/>
          <w:bCs/>
          <w:sz w:val="24"/>
          <w:szCs w:val="24"/>
        </w:rPr>
        <w:t xml:space="preserve">Mailing Address: </w:t>
      </w:r>
      <w:sdt>
        <w:sdtPr>
          <w:rPr>
            <w:rFonts w:ascii="Aptos" w:hAnsi="Aptos"/>
            <w:bCs/>
            <w:sz w:val="24"/>
            <w:szCs w:val="24"/>
          </w:rPr>
          <w:alias w:val="Agency Contact Person Mailing Address"/>
          <w:tag w:val="Agency Contact Person Mailing Address"/>
          <w:id w:val="1244682850"/>
          <w:placeholder>
            <w:docPart w:val="F7EB823F7F294E4B94AB975DA871950B"/>
          </w:placeholder>
          <w15:color w:val="99CCFF"/>
        </w:sdtPr>
        <w:sdtEndPr/>
        <w:sdtContent>
          <w:r w:rsidRPr="00875186">
            <w:rPr>
              <w:rStyle w:val="normaltextrun"/>
              <w:rFonts w:ascii="Aptos" w:hAnsi="Aptos"/>
              <w:color w:val="000000"/>
              <w:sz w:val="24"/>
              <w:szCs w:val="24"/>
              <w:shd w:val="clear" w:color="auto" w:fill="FFFFFF"/>
            </w:rPr>
            <w:t>35 State House Station, Augusta, ME 04333-0035</w:t>
          </w:r>
        </w:sdtContent>
      </w:sdt>
    </w:p>
    <w:p w14:paraId="065326A7" w14:textId="77777777" w:rsidR="001406FA" w:rsidRPr="00875186" w:rsidRDefault="001406FA" w:rsidP="00A50A78">
      <w:pPr>
        <w:spacing w:line="245" w:lineRule="exact"/>
        <w:jc w:val="both"/>
        <w:rPr>
          <w:rFonts w:ascii="Aptos" w:hAnsi="Aptos"/>
          <w:bCs/>
          <w:sz w:val="24"/>
          <w:szCs w:val="24"/>
        </w:rPr>
      </w:pPr>
      <w:r w:rsidRPr="00875186">
        <w:rPr>
          <w:rFonts w:ascii="Aptos" w:hAnsi="Aptos"/>
          <w:bCs/>
          <w:sz w:val="24"/>
          <w:szCs w:val="24"/>
        </w:rPr>
        <w:t xml:space="preserve">Telephone Number: </w:t>
      </w:r>
      <w:sdt>
        <w:sdtPr>
          <w:rPr>
            <w:rFonts w:ascii="Aptos" w:hAnsi="Aptos"/>
            <w:bCs/>
            <w:sz w:val="24"/>
            <w:szCs w:val="24"/>
          </w:rPr>
          <w:alias w:val="Agency Contact Person Telephone Number"/>
          <w:tag w:val="Agency Contact Person Telephone Number"/>
          <w:id w:val="-1170013650"/>
          <w:placeholder>
            <w:docPart w:val="9EDD3D04036E44B6BC0D1D3760FA3571"/>
          </w:placeholder>
          <w15:color w:val="99CCFF"/>
        </w:sdtPr>
        <w:sdtEndPr/>
        <w:sdtContent>
          <w:r w:rsidRPr="00875186">
            <w:rPr>
              <w:rStyle w:val="normaltextrun"/>
              <w:rFonts w:ascii="Aptos" w:hAnsi="Aptos"/>
              <w:color w:val="000000"/>
              <w:sz w:val="24"/>
              <w:szCs w:val="24"/>
              <w:shd w:val="clear" w:color="auto" w:fill="FFFFFF"/>
            </w:rPr>
            <w:t>207-624-8518</w:t>
          </w:r>
        </w:sdtContent>
      </w:sdt>
    </w:p>
    <w:p w14:paraId="74327DE9" w14:textId="657F1242" w:rsidR="00A556F8" w:rsidRPr="00875186" w:rsidRDefault="001406FA" w:rsidP="009872A2">
      <w:pPr>
        <w:spacing w:line="245" w:lineRule="exact"/>
        <w:jc w:val="both"/>
        <w:rPr>
          <w:rFonts w:ascii="Aptos" w:hAnsi="Aptos"/>
          <w:bCs/>
          <w:sz w:val="24"/>
          <w:szCs w:val="24"/>
        </w:rPr>
      </w:pPr>
      <w:r w:rsidRPr="00875186">
        <w:rPr>
          <w:rFonts w:ascii="Aptos" w:hAnsi="Aptos"/>
          <w:bCs/>
          <w:sz w:val="24"/>
          <w:szCs w:val="24"/>
        </w:rPr>
        <w:t xml:space="preserve">Email Address: </w:t>
      </w:r>
      <w:sdt>
        <w:sdtPr>
          <w:rPr>
            <w:rFonts w:ascii="Aptos" w:hAnsi="Aptos"/>
            <w:bCs/>
            <w:sz w:val="24"/>
            <w:szCs w:val="24"/>
          </w:rPr>
          <w:alias w:val="Agency Contact Person Email Address"/>
          <w:tag w:val="Agency Contact Person Email Address"/>
          <w:id w:val="1722016160"/>
          <w:placeholder>
            <w:docPart w:val="6B05A2F3A56C4FFD8AE560F41FADBA21"/>
          </w:placeholder>
          <w15:color w:val="99CCFF"/>
        </w:sdtPr>
        <w:sdtEndPr/>
        <w:sdtContent>
          <w:hyperlink r:id="rId11" w:history="1">
            <w:r w:rsidRPr="00875186">
              <w:rPr>
                <w:rStyle w:val="Hyperlink"/>
                <w:rFonts w:ascii="Aptos" w:hAnsi="Aptos"/>
                <w:bCs/>
                <w:sz w:val="24"/>
                <w:szCs w:val="24"/>
              </w:rPr>
              <w:t>Catherine.Pendergast@maine.gov</w:t>
            </w:r>
          </w:hyperlink>
        </w:sdtContent>
      </w:sdt>
      <w:r w:rsidRPr="00875186">
        <w:rPr>
          <w:rFonts w:ascii="Aptos" w:hAnsi="Aptos"/>
          <w:bCs/>
          <w:sz w:val="24"/>
          <w:szCs w:val="24"/>
        </w:rPr>
        <w:t xml:space="preserve"> </w:t>
      </w:r>
    </w:p>
    <w:p w14:paraId="4208D6E5" w14:textId="77777777" w:rsidR="0082537D" w:rsidRPr="00875186" w:rsidRDefault="0082537D" w:rsidP="00A50A78">
      <w:pPr>
        <w:pBdr>
          <w:bottom w:val="single" w:sz="4" w:space="1" w:color="auto"/>
        </w:pBdr>
        <w:spacing w:line="245" w:lineRule="exact"/>
        <w:jc w:val="both"/>
        <w:rPr>
          <w:rFonts w:ascii="Aptos" w:hAnsi="Aptos"/>
          <w:bCs/>
          <w:sz w:val="24"/>
          <w:szCs w:val="24"/>
        </w:rPr>
      </w:pPr>
    </w:p>
    <w:p w14:paraId="73DC6F29" w14:textId="77777777" w:rsidR="0082537D" w:rsidRPr="00875186" w:rsidRDefault="0082537D" w:rsidP="009872A2">
      <w:pPr>
        <w:spacing w:line="245" w:lineRule="exact"/>
        <w:jc w:val="both"/>
        <w:rPr>
          <w:rFonts w:ascii="Aptos" w:hAnsi="Aptos"/>
          <w:bCs/>
          <w:sz w:val="24"/>
          <w:szCs w:val="24"/>
        </w:rPr>
      </w:pPr>
      <w:bookmarkStart w:id="20" w:name="_Hlk218689179"/>
      <w:bookmarkStart w:id="21" w:name="_Hlk218689323"/>
    </w:p>
    <w:p w14:paraId="71B668AB" w14:textId="021144F9" w:rsidR="0027605F" w:rsidRPr="00875186" w:rsidRDefault="0027605F" w:rsidP="00A50A78">
      <w:pPr>
        <w:pStyle w:val="H1"/>
        <w:rPr>
          <w:rFonts w:ascii="Aptos" w:hAnsi="Aptos"/>
        </w:rPr>
      </w:pPr>
      <w:bookmarkStart w:id="22" w:name="_Hlk218682449"/>
      <w:r w:rsidRPr="00875186">
        <w:rPr>
          <w:rFonts w:ascii="Aptos" w:hAnsi="Aptos"/>
          <w:szCs w:val="24"/>
        </w:rPr>
        <w:t>AGENCY: Department of Agriculture, Conservation, and Forestry, Maine Land Use Planning Commission</w:t>
      </w:r>
    </w:p>
    <w:p w14:paraId="708EB8D6" w14:textId="77777777" w:rsidR="0027605F" w:rsidRPr="00875186" w:rsidRDefault="0027605F" w:rsidP="009872A2">
      <w:pPr>
        <w:pStyle w:val="NormalWeb"/>
        <w:spacing w:before="0" w:beforeAutospacing="0" w:after="0" w:afterAutospacing="0"/>
        <w:rPr>
          <w:rFonts w:ascii="Aptos" w:hAnsi="Aptos"/>
          <w:b/>
          <w:bCs/>
          <w:color w:val="000000"/>
        </w:rPr>
      </w:pPr>
      <w:r w:rsidRPr="00875186">
        <w:rPr>
          <w:rFonts w:ascii="Aptos" w:hAnsi="Aptos"/>
          <w:b/>
          <w:bCs/>
          <w:color w:val="000000"/>
        </w:rPr>
        <w:t xml:space="preserve">CHAPTER NUMBERS AND RULE TITLES: </w:t>
      </w:r>
    </w:p>
    <w:p w14:paraId="2718E7F7" w14:textId="77777777" w:rsidR="0027605F" w:rsidRPr="00875186" w:rsidRDefault="0027605F" w:rsidP="009872A2">
      <w:pPr>
        <w:pStyle w:val="NormalWeb"/>
        <w:spacing w:before="0" w:beforeAutospacing="0" w:after="0" w:afterAutospacing="0"/>
        <w:rPr>
          <w:rFonts w:ascii="Aptos" w:hAnsi="Aptos"/>
          <w:b/>
          <w:bCs/>
          <w:color w:val="000000"/>
        </w:rPr>
      </w:pPr>
    </w:p>
    <w:p w14:paraId="7DDA5DAE" w14:textId="115C904F" w:rsidR="0027605F" w:rsidRPr="00875186" w:rsidRDefault="0027605F" w:rsidP="009872A2">
      <w:pPr>
        <w:pStyle w:val="NormalWeb"/>
        <w:numPr>
          <w:ilvl w:val="0"/>
          <w:numId w:val="20"/>
        </w:numPr>
        <w:spacing w:before="0" w:beforeAutospacing="0" w:after="0" w:afterAutospacing="0"/>
        <w:rPr>
          <w:rFonts w:ascii="Aptos" w:hAnsi="Aptos"/>
          <w:b/>
          <w:bCs/>
          <w:color w:val="000000"/>
        </w:rPr>
      </w:pPr>
      <w:r w:rsidRPr="00875186">
        <w:rPr>
          <w:rFonts w:ascii="Aptos" w:hAnsi="Aptos"/>
          <w:b/>
          <w:bCs/>
          <w:color w:val="000000"/>
        </w:rPr>
        <w:t>01-672 C.M.R. Ch. 2, Definitions</w:t>
      </w:r>
    </w:p>
    <w:p w14:paraId="003F8BC8" w14:textId="51CF83EE" w:rsidR="0027605F" w:rsidRPr="00875186" w:rsidRDefault="0027605F" w:rsidP="009872A2">
      <w:pPr>
        <w:pStyle w:val="NormalWeb"/>
        <w:numPr>
          <w:ilvl w:val="0"/>
          <w:numId w:val="20"/>
        </w:numPr>
        <w:spacing w:before="0" w:beforeAutospacing="0" w:after="0" w:afterAutospacing="0"/>
        <w:rPr>
          <w:rFonts w:ascii="Aptos" w:hAnsi="Aptos"/>
          <w:b/>
          <w:bCs/>
          <w:color w:val="000000"/>
        </w:rPr>
      </w:pPr>
      <w:r w:rsidRPr="00875186">
        <w:rPr>
          <w:rFonts w:ascii="Aptos" w:hAnsi="Aptos"/>
          <w:b/>
          <w:bCs/>
          <w:color w:val="000000"/>
        </w:rPr>
        <w:t>01-672 C.M.R. Ch. 10, Land Use Districts and Standards</w:t>
      </w:r>
    </w:p>
    <w:p w14:paraId="5130A6C7" w14:textId="77777777" w:rsidR="0027605F" w:rsidRPr="00875186" w:rsidRDefault="0027605F" w:rsidP="00A50A78">
      <w:pPr>
        <w:pStyle w:val="NormalWeb"/>
        <w:spacing w:before="0" w:beforeAutospacing="0" w:after="0" w:afterAutospacing="0"/>
        <w:ind w:left="720"/>
        <w:rPr>
          <w:rFonts w:ascii="Aptos" w:hAnsi="Aptos"/>
          <w:b/>
          <w:bCs/>
          <w:color w:val="000000"/>
        </w:rPr>
      </w:pPr>
    </w:p>
    <w:p w14:paraId="3D48DC44" w14:textId="2F55846A" w:rsidR="0027605F" w:rsidRPr="00875186" w:rsidRDefault="0027605F" w:rsidP="00A50A78">
      <w:pPr>
        <w:pStyle w:val="NormalWeb"/>
        <w:spacing w:before="0" w:beforeAutospacing="0" w:after="0" w:afterAutospacing="0"/>
        <w:rPr>
          <w:rFonts w:ascii="Aptos" w:hAnsi="Aptos"/>
          <w:b/>
          <w:bCs/>
          <w:color w:val="000000"/>
        </w:rPr>
      </w:pPr>
      <w:r w:rsidRPr="00875186">
        <w:rPr>
          <w:rFonts w:ascii="Aptos" w:hAnsi="Aptos"/>
          <w:b/>
          <w:bCs/>
          <w:color w:val="000000"/>
        </w:rPr>
        <w:t>ADOPTION FILING NUMBERS: 2026-006 (Ch. 2), 2026-009 (Ch. 10</w:t>
      </w:r>
      <w:r w:rsidR="00256564" w:rsidRPr="00875186">
        <w:rPr>
          <w:rFonts w:ascii="Aptos" w:hAnsi="Aptos"/>
          <w:b/>
          <w:bCs/>
          <w:color w:val="000000"/>
        </w:rPr>
        <w:t>)</w:t>
      </w:r>
    </w:p>
    <w:p w14:paraId="24629F45" w14:textId="77777777" w:rsidR="0027605F" w:rsidRPr="00875186" w:rsidRDefault="0027605F" w:rsidP="009872A2">
      <w:pPr>
        <w:pStyle w:val="NormalWeb"/>
        <w:spacing w:before="0" w:beforeAutospacing="0" w:after="0" w:afterAutospacing="0"/>
        <w:rPr>
          <w:rFonts w:ascii="Aptos" w:hAnsi="Aptos"/>
          <w:color w:val="000000"/>
        </w:rPr>
      </w:pPr>
    </w:p>
    <w:p w14:paraId="2F36E084" w14:textId="348E2FD5" w:rsidR="0027605F" w:rsidRPr="00875186" w:rsidRDefault="0027605F" w:rsidP="00A50A78">
      <w:pPr>
        <w:pStyle w:val="NormalWeb"/>
        <w:spacing w:before="0" w:beforeAutospacing="0" w:after="0" w:afterAutospacing="0"/>
        <w:rPr>
          <w:rFonts w:ascii="Aptos" w:hAnsi="Aptos"/>
          <w:b/>
          <w:bCs/>
          <w:color w:val="000000"/>
        </w:rPr>
      </w:pPr>
      <w:r w:rsidRPr="00875186">
        <w:rPr>
          <w:rFonts w:ascii="Aptos" w:hAnsi="Aptos"/>
          <w:b/>
          <w:bCs/>
          <w:color w:val="000000"/>
        </w:rPr>
        <w:t>CONCISE SUMMARY:</w:t>
      </w:r>
    </w:p>
    <w:p w14:paraId="3FD9AF33" w14:textId="77777777" w:rsidR="0027605F" w:rsidRPr="00875186" w:rsidRDefault="0027605F" w:rsidP="009872A2">
      <w:pPr>
        <w:pStyle w:val="NormalWeb"/>
        <w:spacing w:before="0" w:beforeAutospacing="0" w:after="0" w:afterAutospacing="0"/>
        <w:rPr>
          <w:rFonts w:ascii="Aptos" w:hAnsi="Aptos"/>
          <w:color w:val="000000"/>
        </w:rPr>
      </w:pPr>
    </w:p>
    <w:p w14:paraId="7BB3E11E" w14:textId="7779E3A6" w:rsidR="0027605F" w:rsidRPr="00875186" w:rsidRDefault="00256564" w:rsidP="009872A2">
      <w:pPr>
        <w:pStyle w:val="NormalWeb"/>
        <w:spacing w:before="0" w:beforeAutospacing="0" w:after="0" w:afterAutospacing="0"/>
        <w:rPr>
          <w:rFonts w:ascii="Aptos" w:hAnsi="Aptos"/>
          <w:color w:val="000000"/>
        </w:rPr>
      </w:pPr>
      <w:r w:rsidRPr="00875186">
        <w:rPr>
          <w:rFonts w:ascii="Aptos" w:hAnsi="Aptos"/>
          <w:color w:val="000000"/>
        </w:rPr>
        <w:lastRenderedPageBreak/>
        <w:t>Revisions to Chapter 2 include replacing the current definition of “campsite” with “minor campground” and creating a new definition of “campsite” in response to recent statutory changes (Public Law 2025 Chapter 11). Other changes include slightly modifying language for several definitions to improve clarity and consistency with LUPC statute and with the 2022 LUPC rulemaking regarding solar energy facilities. Changes to Chapter 10 include revising Section 10.22 to add “minor campground” to the lists of uses allowed without a permit subject to standards in M-GN, M-HP, and M-NC subdistricts. Other changes include modifying provisions in Sections 10.06, 10.11, 10.21, and Appendix G to improve clarity and consistency with 12 M.R.S. § 682. Additionally, the revisions modify the deadline for filing a development permit following the establishment of a D-PD or D-PR subdistrict from 18 months to five years and add a provision by which the Commission can conclude the deadline does not apply. Section 10.25 is revised to change the limit for transient occupancy of Recreational Vehicles in the P-FP subdistrict from 120 to 150 days to align with a recent revision to 12 M.R.S. § 682(18). Documents incorporated by reference are updated to more recent available versions and a provision is added that the public may access those documents on the Commission’s website. Revisions also clarify that height requirements apply to development near “major flowing water.” Finally, revisions include various other clerical edits, including but not limited to spelling corrections, word usage, citations, and the way use listings are presented.</w:t>
      </w:r>
    </w:p>
    <w:p w14:paraId="10EEEA3D" w14:textId="77777777" w:rsidR="00256564" w:rsidRPr="00875186" w:rsidRDefault="00256564" w:rsidP="009872A2">
      <w:pPr>
        <w:pStyle w:val="NormalWeb"/>
        <w:spacing w:before="0" w:beforeAutospacing="0" w:after="0" w:afterAutospacing="0"/>
        <w:rPr>
          <w:rFonts w:ascii="Aptos" w:hAnsi="Aptos"/>
          <w:color w:val="000000"/>
        </w:rPr>
      </w:pPr>
    </w:p>
    <w:p w14:paraId="7FD82327" w14:textId="64A68B77" w:rsidR="0027605F" w:rsidRPr="00875186" w:rsidRDefault="0027605F" w:rsidP="00A50A78">
      <w:pPr>
        <w:pStyle w:val="NormalWeb"/>
        <w:spacing w:before="0" w:beforeAutospacing="0" w:after="0" w:afterAutospacing="0"/>
        <w:rPr>
          <w:rFonts w:ascii="Aptos" w:hAnsi="Aptos"/>
          <w:color w:val="000000"/>
        </w:rPr>
      </w:pPr>
      <w:r w:rsidRPr="00875186">
        <w:rPr>
          <w:rFonts w:ascii="Aptos" w:hAnsi="Aptos"/>
          <w:b/>
          <w:bCs/>
          <w:color w:val="000000"/>
        </w:rPr>
        <w:t xml:space="preserve">EFFECTIVE DATE: Monday, January 12, </w:t>
      </w:r>
      <w:r w:rsidR="00875186" w:rsidRPr="00875186">
        <w:rPr>
          <w:rFonts w:ascii="Aptos" w:hAnsi="Aptos"/>
          <w:b/>
          <w:bCs/>
          <w:color w:val="000000"/>
        </w:rPr>
        <w:t>202</w:t>
      </w:r>
      <w:r w:rsidR="00875186" w:rsidRPr="00875186">
        <w:rPr>
          <w:rFonts w:ascii="Aptos" w:hAnsi="Aptos"/>
          <w:b/>
          <w:bCs/>
          <w:color w:val="000000"/>
        </w:rPr>
        <w:t>6</w:t>
      </w:r>
    </w:p>
    <w:p w14:paraId="7E7E7104" w14:textId="77777777" w:rsidR="0027605F" w:rsidRPr="00875186" w:rsidRDefault="0027605F" w:rsidP="009872A2">
      <w:pPr>
        <w:pStyle w:val="NormalWeb"/>
        <w:spacing w:before="0" w:beforeAutospacing="0" w:after="0" w:afterAutospacing="0"/>
        <w:rPr>
          <w:rFonts w:ascii="Aptos" w:hAnsi="Aptos"/>
          <w:color w:val="000000"/>
        </w:rPr>
      </w:pPr>
    </w:p>
    <w:p w14:paraId="21C988B4" w14:textId="0528647B" w:rsidR="0027605F" w:rsidRPr="00875186" w:rsidRDefault="0027605F" w:rsidP="00A50A78">
      <w:pPr>
        <w:pStyle w:val="NormalWeb"/>
        <w:spacing w:before="0" w:beforeAutospacing="0" w:after="0" w:afterAutospacing="0"/>
        <w:rPr>
          <w:rFonts w:ascii="Aptos" w:hAnsi="Aptos"/>
          <w:color w:val="000000"/>
        </w:rPr>
      </w:pPr>
      <w:r w:rsidRPr="00875186">
        <w:rPr>
          <w:rFonts w:ascii="Aptos" w:hAnsi="Aptos"/>
          <w:b/>
          <w:bCs/>
          <w:color w:val="000000"/>
        </w:rPr>
        <w:t>AGENCY CONTACT PERSON:</w:t>
      </w:r>
      <w:r w:rsidRPr="00875186">
        <w:rPr>
          <w:rFonts w:ascii="Aptos" w:hAnsi="Aptos"/>
          <w:color w:val="000000"/>
        </w:rPr>
        <w:t xml:space="preserve"> Tim Beaucage</w:t>
      </w:r>
    </w:p>
    <w:p w14:paraId="4B8E2CD8" w14:textId="77777777" w:rsidR="0027605F" w:rsidRPr="00875186" w:rsidRDefault="0027605F" w:rsidP="00A50A78">
      <w:pPr>
        <w:pStyle w:val="NormalWeb"/>
        <w:spacing w:before="0" w:beforeAutospacing="0" w:after="0" w:afterAutospacing="0"/>
        <w:rPr>
          <w:rFonts w:ascii="Aptos" w:hAnsi="Aptos"/>
          <w:color w:val="000000"/>
        </w:rPr>
      </w:pPr>
      <w:r w:rsidRPr="00875186">
        <w:rPr>
          <w:rFonts w:ascii="Aptos" w:hAnsi="Aptos"/>
          <w:color w:val="000000"/>
        </w:rPr>
        <w:t>Agency Name: Maine Land Use Planning Commission</w:t>
      </w:r>
    </w:p>
    <w:p w14:paraId="285B30F0" w14:textId="77777777" w:rsidR="0027605F" w:rsidRPr="00875186" w:rsidRDefault="0027605F" w:rsidP="00A50A78">
      <w:pPr>
        <w:pStyle w:val="NormalWeb"/>
        <w:spacing w:before="0" w:beforeAutospacing="0" w:after="0" w:afterAutospacing="0"/>
        <w:rPr>
          <w:rFonts w:ascii="Aptos" w:hAnsi="Aptos"/>
          <w:color w:val="000000"/>
        </w:rPr>
      </w:pPr>
      <w:r w:rsidRPr="00875186">
        <w:rPr>
          <w:rFonts w:ascii="Aptos" w:hAnsi="Aptos"/>
          <w:color w:val="000000"/>
        </w:rPr>
        <w:t>Mailing Address: 22 SHS, Augusta, Maine 04333</w:t>
      </w:r>
    </w:p>
    <w:p w14:paraId="4D713231" w14:textId="77777777" w:rsidR="0027605F" w:rsidRPr="00875186" w:rsidRDefault="0027605F" w:rsidP="00A50A78">
      <w:pPr>
        <w:pStyle w:val="NormalWeb"/>
        <w:spacing w:before="0" w:beforeAutospacing="0" w:after="0" w:afterAutospacing="0"/>
        <w:rPr>
          <w:rFonts w:ascii="Aptos" w:hAnsi="Aptos"/>
          <w:color w:val="000000"/>
        </w:rPr>
      </w:pPr>
      <w:r w:rsidRPr="00875186">
        <w:rPr>
          <w:rFonts w:ascii="Aptos" w:hAnsi="Aptos"/>
          <w:color w:val="000000"/>
        </w:rPr>
        <w:t>Telephone Number: 207-931-6974</w:t>
      </w:r>
    </w:p>
    <w:p w14:paraId="0A9F54D3" w14:textId="2A2600A3" w:rsidR="0027605F" w:rsidRPr="00875186" w:rsidRDefault="0027605F" w:rsidP="00A50A78">
      <w:pPr>
        <w:pStyle w:val="NormalWeb"/>
        <w:spacing w:before="0" w:beforeAutospacing="0" w:after="0" w:afterAutospacing="0"/>
        <w:rPr>
          <w:rFonts w:ascii="Aptos" w:hAnsi="Aptos"/>
          <w:color w:val="000000"/>
        </w:rPr>
      </w:pPr>
      <w:r w:rsidRPr="00875186">
        <w:rPr>
          <w:rFonts w:ascii="Aptos" w:hAnsi="Aptos"/>
          <w:color w:val="000000"/>
        </w:rPr>
        <w:t xml:space="preserve">Email Address: </w:t>
      </w:r>
      <w:hyperlink r:id="rId12" w:history="1">
        <w:r w:rsidRPr="00875186">
          <w:rPr>
            <w:rStyle w:val="Hyperlink"/>
            <w:rFonts w:ascii="Aptos" w:hAnsi="Aptos"/>
          </w:rPr>
          <w:t>Timothy.Beaucage@maine.gov</w:t>
        </w:r>
      </w:hyperlink>
      <w:r w:rsidRPr="00875186">
        <w:rPr>
          <w:rFonts w:ascii="Aptos" w:hAnsi="Aptos"/>
          <w:color w:val="000000"/>
        </w:rPr>
        <w:t xml:space="preserve"> </w:t>
      </w:r>
    </w:p>
    <w:bookmarkEnd w:id="22"/>
    <w:p w14:paraId="29042708" w14:textId="77777777" w:rsidR="0082537D" w:rsidRPr="00875186" w:rsidRDefault="0082537D" w:rsidP="00A50A78">
      <w:pPr>
        <w:pBdr>
          <w:bottom w:val="single" w:sz="4" w:space="1" w:color="auto"/>
        </w:pBdr>
        <w:spacing w:line="245" w:lineRule="exact"/>
        <w:jc w:val="both"/>
        <w:rPr>
          <w:rFonts w:ascii="Aptos" w:hAnsi="Aptos"/>
          <w:bCs/>
          <w:sz w:val="24"/>
          <w:szCs w:val="24"/>
        </w:rPr>
      </w:pPr>
    </w:p>
    <w:p w14:paraId="5F8B10FC" w14:textId="77777777" w:rsidR="00256564" w:rsidRPr="00875186" w:rsidRDefault="00256564" w:rsidP="009872A2">
      <w:pPr>
        <w:spacing w:line="245" w:lineRule="exact"/>
        <w:jc w:val="both"/>
        <w:rPr>
          <w:rFonts w:ascii="Aptos" w:hAnsi="Aptos"/>
          <w:bCs/>
          <w:sz w:val="24"/>
          <w:szCs w:val="24"/>
        </w:rPr>
      </w:pPr>
    </w:p>
    <w:p w14:paraId="75178C07" w14:textId="77777777" w:rsidR="00256564" w:rsidRPr="00875186" w:rsidRDefault="00256564" w:rsidP="009872A2">
      <w:pPr>
        <w:pStyle w:val="H1"/>
        <w:rPr>
          <w:rFonts w:ascii="Aptos" w:hAnsi="Aptos"/>
          <w:szCs w:val="24"/>
        </w:rPr>
      </w:pPr>
      <w:r w:rsidRPr="00875186">
        <w:rPr>
          <w:rFonts w:ascii="Aptos" w:hAnsi="Aptos"/>
          <w:szCs w:val="24"/>
        </w:rPr>
        <w:t>AGENCY: Department of Agriculture, Conservation, and Forestry, Maine Land Use Planning Commission</w:t>
      </w:r>
    </w:p>
    <w:p w14:paraId="5D69D0DE" w14:textId="2B471947" w:rsidR="00256564" w:rsidRPr="00875186" w:rsidRDefault="00256564" w:rsidP="00A50A78">
      <w:pPr>
        <w:pStyle w:val="NormalWeb"/>
        <w:spacing w:before="0" w:beforeAutospacing="0" w:after="0" w:afterAutospacing="0"/>
        <w:rPr>
          <w:rFonts w:ascii="Aptos" w:hAnsi="Aptos"/>
          <w:b/>
          <w:bCs/>
          <w:color w:val="000000"/>
        </w:rPr>
      </w:pPr>
      <w:r w:rsidRPr="00875186">
        <w:rPr>
          <w:rFonts w:ascii="Aptos" w:hAnsi="Aptos"/>
          <w:b/>
          <w:bCs/>
          <w:color w:val="000000"/>
        </w:rPr>
        <w:t>CHAPTER NUMBER AND RULE TITLE: 01-672 C.M.R. Ch. 2, Definitions</w:t>
      </w:r>
    </w:p>
    <w:p w14:paraId="0736DD54" w14:textId="45A71966" w:rsidR="00256564" w:rsidRPr="00875186" w:rsidRDefault="00256564" w:rsidP="009872A2">
      <w:pPr>
        <w:pStyle w:val="NormalWeb"/>
        <w:spacing w:before="0" w:beforeAutospacing="0" w:after="0" w:afterAutospacing="0"/>
        <w:rPr>
          <w:rFonts w:ascii="Aptos" w:hAnsi="Aptos"/>
          <w:b/>
          <w:bCs/>
          <w:color w:val="000000"/>
        </w:rPr>
      </w:pPr>
      <w:r w:rsidRPr="00875186">
        <w:rPr>
          <w:rFonts w:ascii="Aptos" w:hAnsi="Aptos"/>
          <w:b/>
          <w:bCs/>
          <w:color w:val="000000"/>
        </w:rPr>
        <w:t>ADOPTION FILING NUMBERS: 2026-007</w:t>
      </w:r>
    </w:p>
    <w:p w14:paraId="5ED5A5DF" w14:textId="77777777" w:rsidR="00256564" w:rsidRPr="00875186" w:rsidRDefault="00256564" w:rsidP="009872A2">
      <w:pPr>
        <w:pStyle w:val="NormalWeb"/>
        <w:spacing w:before="0" w:beforeAutospacing="0" w:after="0" w:afterAutospacing="0"/>
        <w:rPr>
          <w:rFonts w:ascii="Aptos" w:hAnsi="Aptos"/>
          <w:color w:val="000000"/>
        </w:rPr>
      </w:pPr>
    </w:p>
    <w:p w14:paraId="45494B5B" w14:textId="77777777" w:rsidR="00256564" w:rsidRPr="00875186" w:rsidRDefault="00256564" w:rsidP="009872A2">
      <w:pPr>
        <w:pStyle w:val="NormalWeb"/>
        <w:spacing w:before="0" w:beforeAutospacing="0" w:after="0" w:afterAutospacing="0"/>
        <w:rPr>
          <w:rFonts w:ascii="Aptos" w:hAnsi="Aptos"/>
          <w:b/>
          <w:bCs/>
          <w:color w:val="000000"/>
        </w:rPr>
      </w:pPr>
      <w:r w:rsidRPr="00875186">
        <w:rPr>
          <w:rFonts w:ascii="Aptos" w:hAnsi="Aptos"/>
          <w:b/>
          <w:bCs/>
          <w:color w:val="000000"/>
        </w:rPr>
        <w:t>CONCISE SUMMARY:</w:t>
      </w:r>
    </w:p>
    <w:p w14:paraId="27DCB8C1" w14:textId="77777777" w:rsidR="00256564" w:rsidRPr="00875186" w:rsidRDefault="00256564" w:rsidP="009872A2">
      <w:pPr>
        <w:pStyle w:val="NormalWeb"/>
        <w:spacing w:before="0" w:beforeAutospacing="0" w:after="0" w:afterAutospacing="0"/>
        <w:rPr>
          <w:rFonts w:ascii="Aptos" w:hAnsi="Aptos"/>
          <w:color w:val="000000"/>
        </w:rPr>
      </w:pPr>
    </w:p>
    <w:p w14:paraId="2FE9830E" w14:textId="605380B9" w:rsidR="00256564" w:rsidRPr="00875186" w:rsidRDefault="00256564" w:rsidP="009872A2">
      <w:pPr>
        <w:pStyle w:val="NormalWeb"/>
        <w:spacing w:before="0" w:beforeAutospacing="0" w:after="0" w:afterAutospacing="0"/>
        <w:rPr>
          <w:rFonts w:ascii="Aptos" w:hAnsi="Aptos"/>
          <w:color w:val="000000"/>
        </w:rPr>
      </w:pPr>
      <w:r w:rsidRPr="00875186">
        <w:rPr>
          <w:rFonts w:ascii="Aptos" w:hAnsi="Aptos"/>
          <w:color w:val="000000"/>
        </w:rPr>
        <w:t>The Land Use Planning Commission adopted these amendments to improve efficiency and clarity in siting, evaluating, and permitting solar energy generation facilities and battery energy storage system facilities. The primary objectives of this rulemaking are to clarify definitions for solar energy generation facilities and define battery energy storage system facilities.</w:t>
      </w:r>
    </w:p>
    <w:p w14:paraId="7A2F80DA" w14:textId="77777777" w:rsidR="00256564" w:rsidRPr="00875186" w:rsidRDefault="00256564" w:rsidP="009872A2">
      <w:pPr>
        <w:pStyle w:val="NormalWeb"/>
        <w:spacing w:before="0" w:beforeAutospacing="0" w:after="0" w:afterAutospacing="0"/>
        <w:rPr>
          <w:rFonts w:ascii="Aptos" w:hAnsi="Aptos"/>
          <w:color w:val="000000"/>
        </w:rPr>
      </w:pPr>
    </w:p>
    <w:p w14:paraId="2C556E94" w14:textId="64413C74" w:rsidR="00256564" w:rsidRPr="00875186" w:rsidRDefault="00256564" w:rsidP="009872A2">
      <w:pPr>
        <w:pStyle w:val="NormalWeb"/>
        <w:spacing w:before="0" w:beforeAutospacing="0" w:after="0" w:afterAutospacing="0"/>
        <w:rPr>
          <w:rFonts w:ascii="Aptos" w:hAnsi="Aptos"/>
          <w:color w:val="000000"/>
        </w:rPr>
      </w:pPr>
      <w:r w:rsidRPr="00875186">
        <w:rPr>
          <w:rFonts w:ascii="Aptos" w:hAnsi="Aptos"/>
          <w:b/>
          <w:bCs/>
          <w:color w:val="000000"/>
        </w:rPr>
        <w:t xml:space="preserve">EFFECTIVE DATE: Monday, January 12, </w:t>
      </w:r>
      <w:r w:rsidR="00875186" w:rsidRPr="00875186">
        <w:rPr>
          <w:rFonts w:ascii="Aptos" w:hAnsi="Aptos"/>
          <w:b/>
          <w:bCs/>
          <w:color w:val="000000"/>
        </w:rPr>
        <w:t>202</w:t>
      </w:r>
      <w:r w:rsidR="00875186" w:rsidRPr="00875186">
        <w:rPr>
          <w:rFonts w:ascii="Aptos" w:hAnsi="Aptos"/>
          <w:b/>
          <w:bCs/>
          <w:color w:val="000000"/>
        </w:rPr>
        <w:t>6</w:t>
      </w:r>
    </w:p>
    <w:p w14:paraId="647FE9F9" w14:textId="77777777" w:rsidR="00256564" w:rsidRPr="00875186" w:rsidRDefault="00256564" w:rsidP="009872A2">
      <w:pPr>
        <w:pStyle w:val="NormalWeb"/>
        <w:spacing w:before="0" w:beforeAutospacing="0" w:after="0" w:afterAutospacing="0"/>
        <w:rPr>
          <w:rFonts w:ascii="Aptos" w:hAnsi="Aptos"/>
          <w:color w:val="000000"/>
        </w:rPr>
      </w:pPr>
    </w:p>
    <w:p w14:paraId="51D24759" w14:textId="2AAD696B" w:rsidR="00256564" w:rsidRPr="00875186" w:rsidRDefault="00256564" w:rsidP="009872A2">
      <w:pPr>
        <w:spacing w:line="245" w:lineRule="exact"/>
        <w:jc w:val="both"/>
        <w:rPr>
          <w:rFonts w:ascii="Aptos" w:hAnsi="Aptos"/>
          <w:color w:val="000000"/>
          <w:sz w:val="24"/>
          <w:szCs w:val="24"/>
        </w:rPr>
      </w:pPr>
      <w:r w:rsidRPr="00875186">
        <w:rPr>
          <w:rFonts w:ascii="Aptos" w:hAnsi="Aptos"/>
          <w:b/>
          <w:bCs/>
          <w:color w:val="000000"/>
          <w:sz w:val="24"/>
          <w:szCs w:val="24"/>
        </w:rPr>
        <w:t xml:space="preserve">AGENCY CONTACT PERSON: </w:t>
      </w:r>
      <w:r w:rsidRPr="00875186">
        <w:rPr>
          <w:rFonts w:ascii="Aptos" w:hAnsi="Aptos"/>
          <w:color w:val="000000"/>
          <w:sz w:val="24"/>
          <w:szCs w:val="24"/>
        </w:rPr>
        <w:t>Megan Lamb</w:t>
      </w:r>
    </w:p>
    <w:p w14:paraId="4DD0E66C" w14:textId="77777777" w:rsidR="00256564" w:rsidRPr="00875186" w:rsidRDefault="00256564" w:rsidP="009872A2">
      <w:pPr>
        <w:spacing w:line="245" w:lineRule="exact"/>
        <w:jc w:val="both"/>
        <w:rPr>
          <w:rFonts w:ascii="Aptos" w:hAnsi="Aptos"/>
          <w:color w:val="000000"/>
          <w:sz w:val="24"/>
          <w:szCs w:val="24"/>
        </w:rPr>
      </w:pPr>
      <w:r w:rsidRPr="00875186">
        <w:rPr>
          <w:rFonts w:ascii="Aptos" w:hAnsi="Aptos"/>
          <w:color w:val="000000"/>
          <w:sz w:val="24"/>
          <w:szCs w:val="24"/>
        </w:rPr>
        <w:t>Agency Name: Maine Land Use Planning Commission, Department of Agriculture, Conservation and Forestry</w:t>
      </w:r>
    </w:p>
    <w:p w14:paraId="2FDBB00D" w14:textId="77777777" w:rsidR="00256564" w:rsidRPr="00875186" w:rsidRDefault="00256564" w:rsidP="009872A2">
      <w:pPr>
        <w:spacing w:line="245" w:lineRule="exact"/>
        <w:jc w:val="both"/>
        <w:rPr>
          <w:rFonts w:ascii="Aptos" w:hAnsi="Aptos"/>
          <w:color w:val="000000"/>
          <w:sz w:val="24"/>
          <w:szCs w:val="24"/>
        </w:rPr>
      </w:pPr>
      <w:r w:rsidRPr="00875186">
        <w:rPr>
          <w:rFonts w:ascii="Aptos" w:hAnsi="Aptos"/>
          <w:color w:val="000000"/>
          <w:sz w:val="24"/>
          <w:szCs w:val="24"/>
        </w:rPr>
        <w:t>Mailing Address: 106 Hogan Rd., Bangor, ME 04401</w:t>
      </w:r>
    </w:p>
    <w:p w14:paraId="346EA68C" w14:textId="77777777" w:rsidR="00256564" w:rsidRPr="00875186" w:rsidRDefault="00256564" w:rsidP="009872A2">
      <w:pPr>
        <w:spacing w:line="245" w:lineRule="exact"/>
        <w:jc w:val="both"/>
        <w:rPr>
          <w:rFonts w:ascii="Aptos" w:hAnsi="Aptos"/>
          <w:color w:val="000000"/>
          <w:sz w:val="24"/>
          <w:szCs w:val="24"/>
        </w:rPr>
      </w:pPr>
      <w:r w:rsidRPr="00875186">
        <w:rPr>
          <w:rFonts w:ascii="Aptos" w:hAnsi="Aptos"/>
          <w:color w:val="000000"/>
          <w:sz w:val="24"/>
          <w:szCs w:val="24"/>
        </w:rPr>
        <w:t>Telephone Number: 207-446-8823</w:t>
      </w:r>
    </w:p>
    <w:p w14:paraId="48AB13EA" w14:textId="60CF943E" w:rsidR="00256564" w:rsidRPr="00875186" w:rsidRDefault="00256564" w:rsidP="009872A2">
      <w:pPr>
        <w:spacing w:line="245" w:lineRule="exact"/>
        <w:jc w:val="both"/>
        <w:rPr>
          <w:rFonts w:ascii="Aptos" w:hAnsi="Aptos"/>
          <w:color w:val="000000"/>
          <w:sz w:val="24"/>
          <w:szCs w:val="24"/>
        </w:rPr>
      </w:pPr>
      <w:r w:rsidRPr="00875186">
        <w:rPr>
          <w:rFonts w:ascii="Aptos" w:hAnsi="Aptos"/>
          <w:color w:val="000000"/>
          <w:sz w:val="24"/>
          <w:szCs w:val="24"/>
        </w:rPr>
        <w:lastRenderedPageBreak/>
        <w:t xml:space="preserve">Email Address: </w:t>
      </w:r>
      <w:hyperlink r:id="rId13" w:history="1">
        <w:r w:rsidRPr="00875186">
          <w:rPr>
            <w:rStyle w:val="Hyperlink"/>
            <w:rFonts w:ascii="Aptos" w:hAnsi="Aptos"/>
          </w:rPr>
          <w:t>Megan.Lamb@maine.gov</w:t>
        </w:r>
      </w:hyperlink>
      <w:r w:rsidRPr="00875186">
        <w:rPr>
          <w:rFonts w:ascii="Aptos" w:hAnsi="Aptos"/>
          <w:color w:val="000000"/>
          <w:sz w:val="24"/>
          <w:szCs w:val="24"/>
        </w:rPr>
        <w:t xml:space="preserve"> </w:t>
      </w:r>
    </w:p>
    <w:p w14:paraId="3DEC22E7" w14:textId="77777777" w:rsidR="00256564" w:rsidRPr="00875186" w:rsidRDefault="00256564" w:rsidP="00A50A78">
      <w:pPr>
        <w:pBdr>
          <w:bottom w:val="single" w:sz="4" w:space="1" w:color="auto"/>
        </w:pBdr>
        <w:spacing w:line="245" w:lineRule="exact"/>
        <w:jc w:val="both"/>
        <w:rPr>
          <w:rFonts w:ascii="Aptos" w:hAnsi="Aptos"/>
          <w:color w:val="000000"/>
          <w:sz w:val="24"/>
          <w:szCs w:val="24"/>
        </w:rPr>
      </w:pPr>
    </w:p>
    <w:p w14:paraId="1557B11F" w14:textId="77777777" w:rsidR="00256564" w:rsidRPr="00875186" w:rsidRDefault="00256564" w:rsidP="009872A2">
      <w:pPr>
        <w:spacing w:line="245" w:lineRule="exact"/>
        <w:jc w:val="both"/>
        <w:rPr>
          <w:rFonts w:ascii="Aptos" w:hAnsi="Aptos"/>
          <w:bCs/>
          <w:sz w:val="24"/>
          <w:szCs w:val="24"/>
        </w:rPr>
      </w:pPr>
    </w:p>
    <w:p w14:paraId="60329FF7" w14:textId="77777777" w:rsidR="00256564" w:rsidRPr="00875186" w:rsidRDefault="00256564" w:rsidP="009872A2">
      <w:pPr>
        <w:pStyle w:val="H1"/>
        <w:rPr>
          <w:rFonts w:ascii="Aptos" w:hAnsi="Aptos"/>
          <w:szCs w:val="24"/>
        </w:rPr>
      </w:pPr>
      <w:r w:rsidRPr="00875186">
        <w:rPr>
          <w:rFonts w:ascii="Aptos" w:hAnsi="Aptos"/>
          <w:szCs w:val="24"/>
        </w:rPr>
        <w:t>AGENCY: Department of Agriculture, Conservation, and Forestry, Maine Land Use Planning Commission</w:t>
      </w:r>
    </w:p>
    <w:p w14:paraId="112FBF4B" w14:textId="77777777" w:rsidR="00256564" w:rsidRPr="00875186" w:rsidRDefault="00256564" w:rsidP="009872A2">
      <w:pPr>
        <w:pStyle w:val="NormalWeb"/>
        <w:spacing w:before="0" w:beforeAutospacing="0" w:after="0" w:afterAutospacing="0"/>
        <w:rPr>
          <w:rFonts w:ascii="Aptos" w:hAnsi="Aptos"/>
          <w:b/>
          <w:bCs/>
          <w:color w:val="000000"/>
        </w:rPr>
      </w:pPr>
      <w:r w:rsidRPr="00875186">
        <w:rPr>
          <w:rFonts w:ascii="Aptos" w:hAnsi="Aptos"/>
          <w:b/>
          <w:bCs/>
          <w:color w:val="000000"/>
        </w:rPr>
        <w:t>CHAPTER NUMBER AND RULE TITLE: 01-672 C.M.R. Ch. 2, Definitions</w:t>
      </w:r>
    </w:p>
    <w:p w14:paraId="6FCA5DAF" w14:textId="42D38E22" w:rsidR="00256564" w:rsidRPr="00875186" w:rsidRDefault="00256564" w:rsidP="009872A2">
      <w:pPr>
        <w:pStyle w:val="NormalWeb"/>
        <w:spacing w:before="0" w:beforeAutospacing="0" w:after="0" w:afterAutospacing="0"/>
        <w:rPr>
          <w:rFonts w:ascii="Aptos" w:hAnsi="Aptos"/>
          <w:b/>
          <w:bCs/>
          <w:color w:val="000000"/>
        </w:rPr>
      </w:pPr>
      <w:r w:rsidRPr="00875186">
        <w:rPr>
          <w:rFonts w:ascii="Aptos" w:hAnsi="Aptos"/>
          <w:b/>
          <w:bCs/>
          <w:color w:val="000000"/>
        </w:rPr>
        <w:t>ADOPTION FILING NUMBERS: 2026-008</w:t>
      </w:r>
    </w:p>
    <w:p w14:paraId="417900AE" w14:textId="77777777" w:rsidR="00256564" w:rsidRPr="00875186" w:rsidRDefault="00256564" w:rsidP="009872A2">
      <w:pPr>
        <w:pStyle w:val="NormalWeb"/>
        <w:spacing w:before="0" w:beforeAutospacing="0" w:after="0" w:afterAutospacing="0"/>
        <w:rPr>
          <w:rFonts w:ascii="Aptos" w:hAnsi="Aptos"/>
          <w:color w:val="000000"/>
        </w:rPr>
      </w:pPr>
    </w:p>
    <w:p w14:paraId="5A1BE1A9" w14:textId="77777777" w:rsidR="00256564" w:rsidRPr="00875186" w:rsidRDefault="00256564" w:rsidP="009872A2">
      <w:pPr>
        <w:pStyle w:val="NormalWeb"/>
        <w:spacing w:before="0" w:beforeAutospacing="0" w:after="0" w:afterAutospacing="0"/>
        <w:rPr>
          <w:rFonts w:ascii="Aptos" w:hAnsi="Aptos"/>
          <w:b/>
          <w:bCs/>
          <w:color w:val="000000"/>
        </w:rPr>
      </w:pPr>
      <w:r w:rsidRPr="00875186">
        <w:rPr>
          <w:rFonts w:ascii="Aptos" w:hAnsi="Aptos"/>
          <w:b/>
          <w:bCs/>
          <w:color w:val="000000"/>
        </w:rPr>
        <w:t>CONCISE SUMMARY:</w:t>
      </w:r>
    </w:p>
    <w:p w14:paraId="7AACF10C" w14:textId="77777777" w:rsidR="00256564" w:rsidRPr="00875186" w:rsidRDefault="00256564" w:rsidP="009872A2">
      <w:pPr>
        <w:pStyle w:val="NormalWeb"/>
        <w:spacing w:before="0" w:beforeAutospacing="0" w:after="0" w:afterAutospacing="0"/>
        <w:rPr>
          <w:rFonts w:ascii="Aptos" w:hAnsi="Aptos"/>
          <w:color w:val="000000"/>
        </w:rPr>
      </w:pPr>
    </w:p>
    <w:p w14:paraId="7252661B" w14:textId="739F242A" w:rsidR="00256564" w:rsidRPr="00875186" w:rsidRDefault="00256564" w:rsidP="009872A2">
      <w:pPr>
        <w:pStyle w:val="NormalWeb"/>
        <w:spacing w:before="0" w:beforeAutospacing="0" w:after="0" w:afterAutospacing="0"/>
        <w:rPr>
          <w:rFonts w:ascii="Aptos" w:hAnsi="Aptos"/>
          <w:color w:val="000000"/>
        </w:rPr>
      </w:pPr>
      <w:r w:rsidRPr="00875186">
        <w:rPr>
          <w:rFonts w:ascii="Aptos" w:hAnsi="Aptos"/>
          <w:color w:val="000000"/>
        </w:rPr>
        <w:t>The adopted amendments to Chapter 2 add a definition of “short-term rental” and clarify related definitions to differentiate between the residential use of a single dwelling unit, bunkhouse, or residential campsite as a short-term rental and the commercial use of two or more short-term rentals on a single lot. A definition of “use notification” is also added to provide clarification regarding the notice requirement included in the adopted Chapter 10 standards for short-term rentals.</w:t>
      </w:r>
    </w:p>
    <w:p w14:paraId="5DBDE01F" w14:textId="77777777" w:rsidR="00256564" w:rsidRPr="00875186" w:rsidRDefault="00256564" w:rsidP="009872A2">
      <w:pPr>
        <w:pStyle w:val="NormalWeb"/>
        <w:spacing w:before="0" w:beforeAutospacing="0" w:after="0" w:afterAutospacing="0"/>
        <w:rPr>
          <w:rFonts w:ascii="Aptos" w:hAnsi="Aptos"/>
          <w:color w:val="000000"/>
        </w:rPr>
      </w:pPr>
    </w:p>
    <w:p w14:paraId="5E241118" w14:textId="35B92162" w:rsidR="00256564" w:rsidRPr="00875186" w:rsidRDefault="00256564" w:rsidP="009872A2">
      <w:pPr>
        <w:pStyle w:val="NormalWeb"/>
        <w:spacing w:before="0" w:beforeAutospacing="0" w:after="0" w:afterAutospacing="0"/>
        <w:rPr>
          <w:rFonts w:ascii="Aptos" w:hAnsi="Aptos"/>
          <w:color w:val="000000"/>
        </w:rPr>
      </w:pPr>
      <w:r w:rsidRPr="00875186">
        <w:rPr>
          <w:rFonts w:ascii="Aptos" w:hAnsi="Aptos"/>
          <w:b/>
          <w:bCs/>
          <w:color w:val="000000"/>
        </w:rPr>
        <w:t xml:space="preserve">EFFECTIVE DATE: Monday, January 12, </w:t>
      </w:r>
      <w:r w:rsidR="00875186" w:rsidRPr="00875186">
        <w:rPr>
          <w:rFonts w:ascii="Aptos" w:hAnsi="Aptos"/>
          <w:b/>
          <w:bCs/>
          <w:color w:val="000000"/>
        </w:rPr>
        <w:t>202</w:t>
      </w:r>
      <w:r w:rsidR="00875186" w:rsidRPr="00875186">
        <w:rPr>
          <w:rFonts w:ascii="Aptos" w:hAnsi="Aptos"/>
          <w:b/>
          <w:bCs/>
          <w:color w:val="000000"/>
        </w:rPr>
        <w:t>6</w:t>
      </w:r>
    </w:p>
    <w:p w14:paraId="28B0A627" w14:textId="77777777" w:rsidR="00256564" w:rsidRPr="00875186" w:rsidRDefault="00256564" w:rsidP="009872A2">
      <w:pPr>
        <w:pStyle w:val="NormalWeb"/>
        <w:spacing w:before="0" w:beforeAutospacing="0" w:after="0" w:afterAutospacing="0"/>
        <w:rPr>
          <w:rFonts w:ascii="Aptos" w:hAnsi="Aptos"/>
          <w:color w:val="000000"/>
        </w:rPr>
      </w:pPr>
    </w:p>
    <w:p w14:paraId="21E3AE3C" w14:textId="77777777" w:rsidR="00256564" w:rsidRPr="00875186" w:rsidRDefault="00256564" w:rsidP="009872A2">
      <w:pPr>
        <w:pStyle w:val="NormalWeb"/>
        <w:spacing w:before="0" w:beforeAutospacing="0" w:after="0" w:afterAutospacing="0"/>
        <w:rPr>
          <w:rFonts w:ascii="Aptos" w:hAnsi="Aptos"/>
          <w:color w:val="000000"/>
        </w:rPr>
      </w:pPr>
      <w:r w:rsidRPr="00875186">
        <w:rPr>
          <w:rFonts w:ascii="Aptos" w:hAnsi="Aptos"/>
          <w:b/>
          <w:bCs/>
          <w:color w:val="000000"/>
        </w:rPr>
        <w:t>AGENCY CONTACT PERSON:</w:t>
      </w:r>
      <w:r w:rsidRPr="00875186">
        <w:rPr>
          <w:rFonts w:ascii="Aptos" w:hAnsi="Aptos"/>
          <w:color w:val="000000"/>
        </w:rPr>
        <w:t xml:space="preserve"> Tim Beaucage</w:t>
      </w:r>
    </w:p>
    <w:p w14:paraId="36A007DE" w14:textId="77777777" w:rsidR="00256564" w:rsidRPr="00875186" w:rsidRDefault="00256564" w:rsidP="009872A2">
      <w:pPr>
        <w:pStyle w:val="NormalWeb"/>
        <w:spacing w:before="0" w:beforeAutospacing="0" w:after="0" w:afterAutospacing="0"/>
        <w:rPr>
          <w:rFonts w:ascii="Aptos" w:hAnsi="Aptos"/>
          <w:color w:val="000000"/>
        </w:rPr>
      </w:pPr>
      <w:r w:rsidRPr="00875186">
        <w:rPr>
          <w:rFonts w:ascii="Aptos" w:hAnsi="Aptos"/>
          <w:color w:val="000000"/>
        </w:rPr>
        <w:t>Agency Name: Maine Land Use Planning Commission</w:t>
      </w:r>
    </w:p>
    <w:p w14:paraId="345AA1D9" w14:textId="77777777" w:rsidR="00256564" w:rsidRPr="00875186" w:rsidRDefault="00256564" w:rsidP="009872A2">
      <w:pPr>
        <w:pStyle w:val="NormalWeb"/>
        <w:spacing w:before="0" w:beforeAutospacing="0" w:after="0" w:afterAutospacing="0"/>
        <w:rPr>
          <w:rFonts w:ascii="Aptos" w:hAnsi="Aptos"/>
          <w:color w:val="000000"/>
        </w:rPr>
      </w:pPr>
      <w:r w:rsidRPr="00875186">
        <w:rPr>
          <w:rFonts w:ascii="Aptos" w:hAnsi="Aptos"/>
          <w:color w:val="000000"/>
        </w:rPr>
        <w:t>Mailing Address: 22 SHS, Augusta, Maine 04333</w:t>
      </w:r>
    </w:p>
    <w:p w14:paraId="13FFBF47" w14:textId="77777777" w:rsidR="00256564" w:rsidRPr="00875186" w:rsidRDefault="00256564" w:rsidP="009872A2">
      <w:pPr>
        <w:pStyle w:val="NormalWeb"/>
        <w:spacing w:before="0" w:beforeAutospacing="0" w:after="0" w:afterAutospacing="0"/>
        <w:rPr>
          <w:rFonts w:ascii="Aptos" w:hAnsi="Aptos"/>
          <w:color w:val="000000"/>
        </w:rPr>
      </w:pPr>
      <w:r w:rsidRPr="00875186">
        <w:rPr>
          <w:rFonts w:ascii="Aptos" w:hAnsi="Aptos"/>
          <w:color w:val="000000"/>
        </w:rPr>
        <w:t>Telephone Number: 207-931-6974</w:t>
      </w:r>
    </w:p>
    <w:p w14:paraId="1191F8A6" w14:textId="5559B82B" w:rsidR="0082537D" w:rsidRPr="00875186" w:rsidRDefault="00256564" w:rsidP="009872A2">
      <w:pPr>
        <w:spacing w:line="245" w:lineRule="exact"/>
        <w:jc w:val="both"/>
        <w:rPr>
          <w:rFonts w:ascii="Aptos" w:hAnsi="Aptos"/>
          <w:color w:val="000000"/>
          <w:sz w:val="24"/>
          <w:szCs w:val="24"/>
        </w:rPr>
      </w:pPr>
      <w:r w:rsidRPr="00875186">
        <w:rPr>
          <w:rFonts w:ascii="Aptos" w:hAnsi="Aptos"/>
          <w:color w:val="000000"/>
          <w:sz w:val="24"/>
          <w:szCs w:val="24"/>
        </w:rPr>
        <w:t xml:space="preserve">Email Address: </w:t>
      </w:r>
      <w:hyperlink r:id="rId14" w:history="1">
        <w:r w:rsidRPr="00875186">
          <w:rPr>
            <w:rStyle w:val="Hyperlink"/>
            <w:rFonts w:ascii="Aptos" w:hAnsi="Aptos"/>
            <w:sz w:val="24"/>
            <w:szCs w:val="24"/>
          </w:rPr>
          <w:t>Timothy.Beaucage@maine.gov</w:t>
        </w:r>
      </w:hyperlink>
    </w:p>
    <w:p w14:paraId="6248524D" w14:textId="77777777" w:rsidR="00256564" w:rsidRPr="00875186" w:rsidRDefault="00256564" w:rsidP="00A50A78">
      <w:pPr>
        <w:pBdr>
          <w:bottom w:val="single" w:sz="4" w:space="1" w:color="auto"/>
        </w:pBdr>
        <w:spacing w:line="245" w:lineRule="exact"/>
        <w:jc w:val="both"/>
        <w:rPr>
          <w:rFonts w:ascii="Aptos" w:hAnsi="Aptos"/>
          <w:color w:val="000000"/>
          <w:sz w:val="24"/>
          <w:szCs w:val="24"/>
        </w:rPr>
      </w:pPr>
    </w:p>
    <w:p w14:paraId="4B937AAA" w14:textId="77777777" w:rsidR="00256564" w:rsidRPr="00875186" w:rsidRDefault="00256564" w:rsidP="009872A2">
      <w:pPr>
        <w:spacing w:line="245" w:lineRule="exact"/>
        <w:jc w:val="both"/>
        <w:rPr>
          <w:rFonts w:ascii="Aptos" w:hAnsi="Aptos"/>
          <w:color w:val="000000"/>
          <w:sz w:val="24"/>
          <w:szCs w:val="24"/>
        </w:rPr>
      </w:pPr>
    </w:p>
    <w:p w14:paraId="497A4246" w14:textId="77777777" w:rsidR="00256564" w:rsidRPr="00875186" w:rsidRDefault="00256564" w:rsidP="009872A2">
      <w:pPr>
        <w:spacing w:line="245" w:lineRule="exact"/>
        <w:jc w:val="both"/>
        <w:rPr>
          <w:rFonts w:ascii="Aptos" w:hAnsi="Aptos"/>
          <w:bCs/>
          <w:sz w:val="24"/>
          <w:szCs w:val="24"/>
        </w:rPr>
      </w:pPr>
    </w:p>
    <w:p w14:paraId="5C8E29BB" w14:textId="77777777" w:rsidR="00256564" w:rsidRPr="00875186" w:rsidRDefault="00256564" w:rsidP="009872A2">
      <w:pPr>
        <w:pStyle w:val="H1"/>
        <w:rPr>
          <w:rFonts w:ascii="Aptos" w:hAnsi="Aptos"/>
          <w:szCs w:val="24"/>
        </w:rPr>
      </w:pPr>
      <w:r w:rsidRPr="00875186">
        <w:rPr>
          <w:rFonts w:ascii="Aptos" w:hAnsi="Aptos"/>
          <w:szCs w:val="24"/>
        </w:rPr>
        <w:t>AGENCY: Department of Agriculture, Conservation, and Forestry, Maine Land Use Planning Commission</w:t>
      </w:r>
    </w:p>
    <w:p w14:paraId="54E3E37E" w14:textId="08C8D7BD" w:rsidR="00256564" w:rsidRPr="00875186" w:rsidRDefault="00256564" w:rsidP="009872A2">
      <w:pPr>
        <w:pStyle w:val="NormalWeb"/>
        <w:spacing w:before="0" w:beforeAutospacing="0" w:after="0" w:afterAutospacing="0"/>
        <w:rPr>
          <w:rFonts w:ascii="Aptos" w:hAnsi="Aptos"/>
          <w:b/>
          <w:bCs/>
          <w:color w:val="000000"/>
        </w:rPr>
      </w:pPr>
      <w:r w:rsidRPr="00875186">
        <w:rPr>
          <w:rFonts w:ascii="Aptos" w:hAnsi="Aptos"/>
          <w:b/>
          <w:bCs/>
          <w:color w:val="000000"/>
        </w:rPr>
        <w:t xml:space="preserve">CHAPTER NUMBER AND RULE TITLE: 01-672 C.M.R. Ch. 10, </w:t>
      </w:r>
      <w:r w:rsidR="00AA3A82" w:rsidRPr="00875186">
        <w:rPr>
          <w:rFonts w:ascii="Aptos" w:hAnsi="Aptos"/>
          <w:b/>
          <w:bCs/>
          <w:color w:val="000000"/>
        </w:rPr>
        <w:t>Land Use Planning Commission</w:t>
      </w:r>
    </w:p>
    <w:p w14:paraId="459B3C94" w14:textId="6089CC0C" w:rsidR="00256564" w:rsidRPr="00875186" w:rsidRDefault="00256564" w:rsidP="009872A2">
      <w:pPr>
        <w:pStyle w:val="NormalWeb"/>
        <w:spacing w:before="0" w:beforeAutospacing="0" w:after="0" w:afterAutospacing="0"/>
        <w:rPr>
          <w:rFonts w:ascii="Aptos" w:hAnsi="Aptos"/>
          <w:b/>
          <w:bCs/>
          <w:color w:val="000000"/>
        </w:rPr>
      </w:pPr>
      <w:r w:rsidRPr="00875186">
        <w:rPr>
          <w:rFonts w:ascii="Aptos" w:hAnsi="Aptos"/>
          <w:b/>
          <w:bCs/>
          <w:color w:val="000000"/>
        </w:rPr>
        <w:t>ADOPTION FILING NUMBERS: 2026-010</w:t>
      </w:r>
    </w:p>
    <w:p w14:paraId="6F6FD181" w14:textId="77777777" w:rsidR="00256564" w:rsidRPr="00875186" w:rsidRDefault="00256564" w:rsidP="009872A2">
      <w:pPr>
        <w:pStyle w:val="NormalWeb"/>
        <w:spacing w:before="0" w:beforeAutospacing="0" w:after="0" w:afterAutospacing="0"/>
        <w:rPr>
          <w:rFonts w:ascii="Aptos" w:hAnsi="Aptos"/>
          <w:color w:val="000000"/>
        </w:rPr>
      </w:pPr>
    </w:p>
    <w:p w14:paraId="2FC5369A" w14:textId="77777777" w:rsidR="00256564" w:rsidRPr="00875186" w:rsidRDefault="00256564" w:rsidP="009872A2">
      <w:pPr>
        <w:pStyle w:val="NormalWeb"/>
        <w:spacing w:before="0" w:beforeAutospacing="0" w:after="0" w:afterAutospacing="0"/>
        <w:rPr>
          <w:rFonts w:ascii="Aptos" w:hAnsi="Aptos"/>
          <w:b/>
          <w:bCs/>
          <w:color w:val="000000"/>
        </w:rPr>
      </w:pPr>
      <w:r w:rsidRPr="00875186">
        <w:rPr>
          <w:rFonts w:ascii="Aptos" w:hAnsi="Aptos"/>
          <w:b/>
          <w:bCs/>
          <w:color w:val="000000"/>
        </w:rPr>
        <w:t>CONCISE SUMMARY:</w:t>
      </w:r>
    </w:p>
    <w:p w14:paraId="3BCC8BC9" w14:textId="77777777" w:rsidR="00256564" w:rsidRPr="00875186" w:rsidRDefault="00256564" w:rsidP="009872A2">
      <w:pPr>
        <w:pStyle w:val="NormalWeb"/>
        <w:spacing w:before="0" w:beforeAutospacing="0" w:after="0" w:afterAutospacing="0"/>
        <w:rPr>
          <w:rFonts w:ascii="Aptos" w:hAnsi="Aptos"/>
          <w:color w:val="000000"/>
        </w:rPr>
      </w:pPr>
    </w:p>
    <w:p w14:paraId="0498B2B2" w14:textId="342E786B" w:rsidR="00256564" w:rsidRPr="00875186" w:rsidRDefault="00AA3A82" w:rsidP="009872A2">
      <w:pPr>
        <w:pStyle w:val="NormalWeb"/>
        <w:spacing w:before="0" w:beforeAutospacing="0" w:after="0" w:afterAutospacing="0"/>
        <w:rPr>
          <w:rFonts w:ascii="Aptos" w:hAnsi="Aptos"/>
          <w:color w:val="000000"/>
        </w:rPr>
      </w:pPr>
      <w:r w:rsidRPr="00875186">
        <w:rPr>
          <w:rFonts w:ascii="Aptos" w:hAnsi="Aptos"/>
          <w:color w:val="000000"/>
        </w:rPr>
        <w:t>The Land Use Planning Commission adopted these amendments to improve efficiency and clarity in siting, evaluating, and permitting solar energy generation facilities and battery energy storage system facilities. The primary objectives of this rulemaking are to specify which Land Use subdistricts will allow battery energy storage system facilities, add an additional subdistrict that will allow small scale solar energy generation facilities, introduce standards for solar energy generation facilities and battery energy storage system facilities, and introduce standards for decommissioning these facilities.</w:t>
      </w:r>
    </w:p>
    <w:p w14:paraId="655E3556" w14:textId="77777777" w:rsidR="00AA3A82" w:rsidRPr="00875186" w:rsidRDefault="00AA3A82" w:rsidP="009872A2">
      <w:pPr>
        <w:pStyle w:val="NormalWeb"/>
        <w:spacing w:before="0" w:beforeAutospacing="0" w:after="0" w:afterAutospacing="0"/>
        <w:rPr>
          <w:rFonts w:ascii="Aptos" w:hAnsi="Aptos"/>
          <w:color w:val="000000"/>
        </w:rPr>
      </w:pPr>
    </w:p>
    <w:p w14:paraId="710BFE86" w14:textId="1A426E04" w:rsidR="00256564" w:rsidRPr="00875186" w:rsidRDefault="00256564" w:rsidP="009872A2">
      <w:pPr>
        <w:pStyle w:val="NormalWeb"/>
        <w:spacing w:before="0" w:beforeAutospacing="0" w:after="0" w:afterAutospacing="0"/>
        <w:rPr>
          <w:rFonts w:ascii="Aptos" w:hAnsi="Aptos"/>
          <w:color w:val="000000"/>
        </w:rPr>
      </w:pPr>
      <w:bookmarkStart w:id="23" w:name="_Hlk219195162"/>
      <w:r w:rsidRPr="00875186">
        <w:rPr>
          <w:rFonts w:ascii="Aptos" w:hAnsi="Aptos"/>
          <w:b/>
          <w:bCs/>
          <w:color w:val="000000"/>
        </w:rPr>
        <w:t xml:space="preserve">EFFECTIVE DATE: Monday, January 12, </w:t>
      </w:r>
      <w:r w:rsidR="00875186" w:rsidRPr="00875186">
        <w:rPr>
          <w:rFonts w:ascii="Aptos" w:hAnsi="Aptos"/>
          <w:b/>
          <w:bCs/>
          <w:color w:val="000000"/>
        </w:rPr>
        <w:t>202</w:t>
      </w:r>
      <w:r w:rsidR="00875186" w:rsidRPr="00875186">
        <w:rPr>
          <w:rFonts w:ascii="Aptos" w:hAnsi="Aptos"/>
          <w:b/>
          <w:bCs/>
          <w:color w:val="000000"/>
        </w:rPr>
        <w:t>6</w:t>
      </w:r>
    </w:p>
    <w:bookmarkEnd w:id="23"/>
    <w:p w14:paraId="782AF063" w14:textId="77777777" w:rsidR="00AA3A82" w:rsidRPr="00875186" w:rsidRDefault="00AA3A82" w:rsidP="009872A2">
      <w:pPr>
        <w:spacing w:line="245" w:lineRule="exact"/>
        <w:jc w:val="both"/>
        <w:rPr>
          <w:rFonts w:ascii="Aptos" w:hAnsi="Aptos"/>
          <w:b/>
          <w:bCs/>
          <w:color w:val="000000"/>
          <w:sz w:val="24"/>
          <w:szCs w:val="24"/>
        </w:rPr>
      </w:pPr>
    </w:p>
    <w:p w14:paraId="4F429B2E" w14:textId="13712F29" w:rsidR="00AA3A82" w:rsidRPr="00875186" w:rsidRDefault="00AA3A82" w:rsidP="009872A2">
      <w:pPr>
        <w:spacing w:line="245" w:lineRule="exact"/>
        <w:jc w:val="both"/>
        <w:rPr>
          <w:rFonts w:ascii="Aptos" w:hAnsi="Aptos"/>
          <w:color w:val="000000"/>
          <w:sz w:val="24"/>
          <w:szCs w:val="24"/>
        </w:rPr>
      </w:pPr>
      <w:r w:rsidRPr="00875186">
        <w:rPr>
          <w:rFonts w:ascii="Aptos" w:hAnsi="Aptos"/>
          <w:b/>
          <w:bCs/>
          <w:color w:val="000000"/>
          <w:sz w:val="24"/>
          <w:szCs w:val="24"/>
        </w:rPr>
        <w:t xml:space="preserve">AGENCY CONTACT PERSON: </w:t>
      </w:r>
      <w:r w:rsidRPr="00875186">
        <w:rPr>
          <w:rFonts w:ascii="Aptos" w:hAnsi="Aptos"/>
          <w:color w:val="000000"/>
          <w:sz w:val="24"/>
          <w:szCs w:val="24"/>
        </w:rPr>
        <w:t>Megan Lamb</w:t>
      </w:r>
    </w:p>
    <w:p w14:paraId="49481FC2" w14:textId="77777777" w:rsidR="00AA3A82" w:rsidRPr="00875186" w:rsidRDefault="00AA3A82" w:rsidP="009872A2">
      <w:pPr>
        <w:spacing w:line="245" w:lineRule="exact"/>
        <w:jc w:val="both"/>
        <w:rPr>
          <w:rFonts w:ascii="Aptos" w:hAnsi="Aptos"/>
          <w:color w:val="000000"/>
          <w:sz w:val="24"/>
          <w:szCs w:val="24"/>
        </w:rPr>
      </w:pPr>
      <w:r w:rsidRPr="00875186">
        <w:rPr>
          <w:rFonts w:ascii="Aptos" w:hAnsi="Aptos"/>
          <w:color w:val="000000"/>
          <w:sz w:val="24"/>
          <w:szCs w:val="24"/>
        </w:rPr>
        <w:t>Agency Name: Maine Land Use Planning Commission, Department of Agriculture, Conservation and Forestry</w:t>
      </w:r>
    </w:p>
    <w:p w14:paraId="6EF72C77" w14:textId="77777777" w:rsidR="00AA3A82" w:rsidRPr="00875186" w:rsidRDefault="00AA3A82" w:rsidP="009872A2">
      <w:pPr>
        <w:spacing w:line="245" w:lineRule="exact"/>
        <w:jc w:val="both"/>
        <w:rPr>
          <w:rFonts w:ascii="Aptos" w:hAnsi="Aptos"/>
          <w:color w:val="000000"/>
          <w:sz w:val="24"/>
          <w:szCs w:val="24"/>
        </w:rPr>
      </w:pPr>
      <w:r w:rsidRPr="00875186">
        <w:rPr>
          <w:rFonts w:ascii="Aptos" w:hAnsi="Aptos"/>
          <w:color w:val="000000"/>
          <w:sz w:val="24"/>
          <w:szCs w:val="24"/>
        </w:rPr>
        <w:lastRenderedPageBreak/>
        <w:t>Mailing Address: 106 Hogan Rd., Bangor, ME 04401</w:t>
      </w:r>
    </w:p>
    <w:p w14:paraId="1B71CD04" w14:textId="77777777" w:rsidR="00AA3A82" w:rsidRPr="00875186" w:rsidRDefault="00AA3A82" w:rsidP="009872A2">
      <w:pPr>
        <w:spacing w:line="245" w:lineRule="exact"/>
        <w:jc w:val="both"/>
        <w:rPr>
          <w:rFonts w:ascii="Aptos" w:hAnsi="Aptos"/>
          <w:color w:val="000000"/>
          <w:sz w:val="24"/>
          <w:szCs w:val="24"/>
        </w:rPr>
      </w:pPr>
      <w:r w:rsidRPr="00875186">
        <w:rPr>
          <w:rFonts w:ascii="Aptos" w:hAnsi="Aptos"/>
          <w:color w:val="000000"/>
          <w:sz w:val="24"/>
          <w:szCs w:val="24"/>
        </w:rPr>
        <w:t>Telephone Number: 207-446-8823</w:t>
      </w:r>
    </w:p>
    <w:p w14:paraId="77D2C8A0" w14:textId="77777777" w:rsidR="00AA3A82" w:rsidRPr="00875186" w:rsidRDefault="00AA3A82" w:rsidP="009872A2">
      <w:pPr>
        <w:spacing w:line="245" w:lineRule="exact"/>
        <w:jc w:val="both"/>
        <w:rPr>
          <w:rFonts w:ascii="Aptos" w:hAnsi="Aptos"/>
          <w:color w:val="000000"/>
          <w:sz w:val="24"/>
          <w:szCs w:val="24"/>
        </w:rPr>
      </w:pPr>
      <w:r w:rsidRPr="00875186">
        <w:rPr>
          <w:rFonts w:ascii="Aptos" w:hAnsi="Aptos"/>
          <w:color w:val="000000"/>
          <w:sz w:val="24"/>
          <w:szCs w:val="24"/>
        </w:rPr>
        <w:t xml:space="preserve">Email Address: </w:t>
      </w:r>
      <w:hyperlink r:id="rId15" w:history="1">
        <w:r w:rsidRPr="00875186">
          <w:rPr>
            <w:rStyle w:val="Hyperlink"/>
            <w:rFonts w:ascii="Aptos" w:hAnsi="Aptos"/>
            <w:sz w:val="24"/>
            <w:szCs w:val="24"/>
          </w:rPr>
          <w:t>Megan.Lamb@maine.gov</w:t>
        </w:r>
      </w:hyperlink>
      <w:r w:rsidRPr="00875186">
        <w:rPr>
          <w:rFonts w:ascii="Aptos" w:hAnsi="Aptos"/>
          <w:color w:val="000000"/>
          <w:sz w:val="24"/>
          <w:szCs w:val="24"/>
        </w:rPr>
        <w:t xml:space="preserve"> </w:t>
      </w:r>
    </w:p>
    <w:p w14:paraId="737D43E7" w14:textId="77777777" w:rsidR="0082537D" w:rsidRPr="00875186" w:rsidRDefault="0082537D" w:rsidP="00A50A78">
      <w:pPr>
        <w:pBdr>
          <w:bottom w:val="single" w:sz="4" w:space="1" w:color="auto"/>
        </w:pBdr>
        <w:spacing w:line="245" w:lineRule="exact"/>
        <w:jc w:val="both"/>
        <w:rPr>
          <w:rFonts w:ascii="Aptos" w:hAnsi="Aptos"/>
          <w:bCs/>
          <w:sz w:val="24"/>
          <w:szCs w:val="24"/>
        </w:rPr>
      </w:pPr>
    </w:p>
    <w:p w14:paraId="01654710" w14:textId="77777777" w:rsidR="00AA3A82" w:rsidRPr="00875186" w:rsidRDefault="00AA3A82" w:rsidP="009872A2">
      <w:pPr>
        <w:spacing w:line="245" w:lineRule="exact"/>
        <w:jc w:val="both"/>
        <w:rPr>
          <w:rFonts w:ascii="Aptos" w:hAnsi="Aptos"/>
          <w:bCs/>
          <w:sz w:val="24"/>
          <w:szCs w:val="24"/>
        </w:rPr>
      </w:pPr>
    </w:p>
    <w:p w14:paraId="7A49BEC0" w14:textId="77777777" w:rsidR="00AA3A82" w:rsidRPr="00875186" w:rsidRDefault="00AA3A82" w:rsidP="009872A2">
      <w:pPr>
        <w:pStyle w:val="H1"/>
        <w:rPr>
          <w:rFonts w:ascii="Aptos" w:hAnsi="Aptos"/>
          <w:szCs w:val="24"/>
        </w:rPr>
      </w:pPr>
      <w:r w:rsidRPr="00875186">
        <w:rPr>
          <w:rFonts w:ascii="Aptos" w:hAnsi="Aptos"/>
          <w:szCs w:val="24"/>
        </w:rPr>
        <w:t>AGENCY: Department of Agriculture, Conservation, and Forestry, Maine Land Use Planning Commission</w:t>
      </w:r>
    </w:p>
    <w:p w14:paraId="7A27CBB9" w14:textId="77777777" w:rsidR="00AA3A82" w:rsidRPr="00875186" w:rsidRDefault="00AA3A82" w:rsidP="009872A2">
      <w:pPr>
        <w:pStyle w:val="NormalWeb"/>
        <w:spacing w:before="0" w:beforeAutospacing="0" w:after="0" w:afterAutospacing="0"/>
        <w:rPr>
          <w:rFonts w:ascii="Aptos" w:hAnsi="Aptos"/>
          <w:b/>
          <w:bCs/>
          <w:color w:val="000000"/>
        </w:rPr>
      </w:pPr>
      <w:r w:rsidRPr="00875186">
        <w:rPr>
          <w:rFonts w:ascii="Aptos" w:hAnsi="Aptos"/>
          <w:b/>
          <w:bCs/>
          <w:color w:val="000000"/>
        </w:rPr>
        <w:t>CHAPTER NUMBER AND RULE TITLE: 01-672 C.M.R. Ch. 10, Land Use Planning Commission</w:t>
      </w:r>
    </w:p>
    <w:p w14:paraId="63BF81B3" w14:textId="4DBF0EDA" w:rsidR="00AA3A82" w:rsidRPr="00875186" w:rsidRDefault="00AA3A82" w:rsidP="009872A2">
      <w:pPr>
        <w:pStyle w:val="NormalWeb"/>
        <w:spacing w:before="0" w:beforeAutospacing="0" w:after="0" w:afterAutospacing="0"/>
        <w:rPr>
          <w:rFonts w:ascii="Aptos" w:hAnsi="Aptos"/>
          <w:b/>
          <w:bCs/>
          <w:color w:val="000000"/>
        </w:rPr>
      </w:pPr>
      <w:r w:rsidRPr="00875186">
        <w:rPr>
          <w:rFonts w:ascii="Aptos" w:hAnsi="Aptos"/>
          <w:b/>
          <w:bCs/>
          <w:color w:val="000000"/>
        </w:rPr>
        <w:t>ADOPTION FILING NUMBERS: 2026-011</w:t>
      </w:r>
    </w:p>
    <w:p w14:paraId="44DF95DB" w14:textId="77777777" w:rsidR="00AA3A82" w:rsidRPr="00875186" w:rsidRDefault="00AA3A82" w:rsidP="009872A2">
      <w:pPr>
        <w:pStyle w:val="NormalWeb"/>
        <w:spacing w:before="0" w:beforeAutospacing="0" w:after="0" w:afterAutospacing="0"/>
        <w:rPr>
          <w:rFonts w:ascii="Aptos" w:hAnsi="Aptos"/>
          <w:color w:val="000000"/>
        </w:rPr>
      </w:pPr>
    </w:p>
    <w:p w14:paraId="5084C6A1" w14:textId="77777777" w:rsidR="00AA3A82" w:rsidRPr="00875186" w:rsidRDefault="00AA3A82" w:rsidP="009872A2">
      <w:pPr>
        <w:pStyle w:val="NormalWeb"/>
        <w:spacing w:before="0" w:beforeAutospacing="0" w:after="0" w:afterAutospacing="0"/>
        <w:rPr>
          <w:rFonts w:ascii="Aptos" w:hAnsi="Aptos"/>
          <w:b/>
          <w:bCs/>
          <w:color w:val="000000"/>
        </w:rPr>
      </w:pPr>
      <w:r w:rsidRPr="00875186">
        <w:rPr>
          <w:rFonts w:ascii="Aptos" w:hAnsi="Aptos"/>
          <w:b/>
          <w:bCs/>
          <w:color w:val="000000"/>
        </w:rPr>
        <w:t>CONCISE SUMMARY:</w:t>
      </w:r>
    </w:p>
    <w:p w14:paraId="11DC94FE" w14:textId="77777777" w:rsidR="00AA3A82" w:rsidRPr="00875186" w:rsidRDefault="00AA3A82" w:rsidP="00A50A78">
      <w:pPr>
        <w:pStyle w:val="NormalWeb"/>
        <w:spacing w:before="0" w:beforeAutospacing="0" w:after="0" w:afterAutospacing="0"/>
        <w:rPr>
          <w:rFonts w:ascii="Aptos" w:hAnsi="Aptos"/>
          <w:color w:val="000000"/>
        </w:rPr>
      </w:pPr>
      <w:r w:rsidRPr="00875186">
        <w:rPr>
          <w:rFonts w:ascii="Aptos" w:hAnsi="Aptos"/>
          <w:color w:val="000000"/>
        </w:rPr>
        <w:t>The adopted amendments to Chapter 10 include the addition of “short-term rental” as a use allowed without a permit subject to standards in the subdistricts where residential dwellings or residential campsites are allowed by permit or special exception. The proposed standard requires written notice for new and existing short-term rentals. Owners of existing short-term rentals would have 180 days after the effective date of the rule to file a notice with the Commission.</w:t>
      </w:r>
    </w:p>
    <w:p w14:paraId="2E7041B1" w14:textId="77777777" w:rsidR="00A50A78" w:rsidRPr="00875186" w:rsidRDefault="00A50A78" w:rsidP="009872A2">
      <w:pPr>
        <w:pStyle w:val="NormalWeb"/>
        <w:spacing w:before="0" w:beforeAutospacing="0" w:after="0" w:afterAutospacing="0"/>
        <w:rPr>
          <w:rFonts w:ascii="Aptos" w:hAnsi="Aptos"/>
          <w:b/>
          <w:bCs/>
          <w:color w:val="000000"/>
        </w:rPr>
      </w:pPr>
    </w:p>
    <w:p w14:paraId="464E3ACD" w14:textId="018358E3" w:rsidR="00A50A78" w:rsidRPr="00875186" w:rsidRDefault="00A50A78" w:rsidP="00A50A78">
      <w:pPr>
        <w:pStyle w:val="NormalWeb"/>
        <w:spacing w:before="0" w:beforeAutospacing="0" w:after="0" w:afterAutospacing="0"/>
        <w:rPr>
          <w:rFonts w:ascii="Aptos" w:hAnsi="Aptos"/>
          <w:color w:val="000000"/>
        </w:rPr>
      </w:pPr>
      <w:r w:rsidRPr="00875186">
        <w:rPr>
          <w:rFonts w:ascii="Aptos" w:hAnsi="Aptos"/>
          <w:b/>
          <w:bCs/>
          <w:color w:val="000000"/>
        </w:rPr>
        <w:t xml:space="preserve">EFFECTIVE DATE: Monday, January 12, </w:t>
      </w:r>
      <w:r w:rsidR="00875186" w:rsidRPr="00875186">
        <w:rPr>
          <w:rFonts w:ascii="Aptos" w:hAnsi="Aptos"/>
          <w:b/>
          <w:bCs/>
          <w:color w:val="000000"/>
        </w:rPr>
        <w:t>202</w:t>
      </w:r>
      <w:r w:rsidR="00875186" w:rsidRPr="00875186">
        <w:rPr>
          <w:rFonts w:ascii="Aptos" w:hAnsi="Aptos"/>
          <w:b/>
          <w:bCs/>
          <w:color w:val="000000"/>
        </w:rPr>
        <w:t>6</w:t>
      </w:r>
    </w:p>
    <w:p w14:paraId="4BA6953F" w14:textId="77777777" w:rsidR="00A50A78" w:rsidRPr="00875186" w:rsidRDefault="00A50A78" w:rsidP="009872A2">
      <w:pPr>
        <w:pStyle w:val="NormalWeb"/>
        <w:spacing w:before="0" w:beforeAutospacing="0" w:after="0" w:afterAutospacing="0"/>
        <w:rPr>
          <w:rFonts w:ascii="Aptos" w:hAnsi="Aptos"/>
          <w:b/>
          <w:bCs/>
          <w:color w:val="000000"/>
        </w:rPr>
      </w:pPr>
    </w:p>
    <w:p w14:paraId="6D957E80" w14:textId="07F48BDF" w:rsidR="00AA3A82" w:rsidRPr="00875186" w:rsidRDefault="00AA3A82" w:rsidP="009872A2">
      <w:pPr>
        <w:pStyle w:val="NormalWeb"/>
        <w:spacing w:before="0" w:beforeAutospacing="0" w:after="0" w:afterAutospacing="0"/>
        <w:rPr>
          <w:rFonts w:ascii="Aptos" w:hAnsi="Aptos"/>
          <w:color w:val="000000"/>
        </w:rPr>
      </w:pPr>
      <w:r w:rsidRPr="00875186">
        <w:rPr>
          <w:rFonts w:ascii="Aptos" w:hAnsi="Aptos"/>
          <w:b/>
          <w:bCs/>
          <w:color w:val="000000"/>
        </w:rPr>
        <w:t>AGENCY CONTACT PERSON:</w:t>
      </w:r>
      <w:r w:rsidRPr="00875186">
        <w:rPr>
          <w:rFonts w:ascii="Aptos" w:hAnsi="Aptos"/>
          <w:color w:val="000000"/>
        </w:rPr>
        <w:t xml:space="preserve"> Tim Beaucage</w:t>
      </w:r>
    </w:p>
    <w:p w14:paraId="1B22E892" w14:textId="77777777" w:rsidR="00AA3A82" w:rsidRPr="00875186" w:rsidRDefault="00AA3A82" w:rsidP="009872A2">
      <w:pPr>
        <w:pStyle w:val="NormalWeb"/>
        <w:spacing w:before="0" w:beforeAutospacing="0" w:after="0" w:afterAutospacing="0"/>
        <w:rPr>
          <w:rFonts w:ascii="Aptos" w:hAnsi="Aptos"/>
          <w:color w:val="000000"/>
        </w:rPr>
      </w:pPr>
      <w:r w:rsidRPr="00875186">
        <w:rPr>
          <w:rFonts w:ascii="Aptos" w:hAnsi="Aptos"/>
          <w:color w:val="000000"/>
        </w:rPr>
        <w:t>Agency Name: Maine Land Use Planning Commission</w:t>
      </w:r>
    </w:p>
    <w:p w14:paraId="2540DB05" w14:textId="77777777" w:rsidR="00AA3A82" w:rsidRPr="00875186" w:rsidRDefault="00AA3A82" w:rsidP="009872A2">
      <w:pPr>
        <w:pStyle w:val="NormalWeb"/>
        <w:spacing w:before="0" w:beforeAutospacing="0" w:after="0" w:afterAutospacing="0"/>
        <w:rPr>
          <w:rFonts w:ascii="Aptos" w:hAnsi="Aptos"/>
          <w:color w:val="000000"/>
        </w:rPr>
      </w:pPr>
      <w:r w:rsidRPr="00875186">
        <w:rPr>
          <w:rFonts w:ascii="Aptos" w:hAnsi="Aptos"/>
          <w:color w:val="000000"/>
        </w:rPr>
        <w:t>Mailing Address: 22 SHS, Augusta, Maine 04333</w:t>
      </w:r>
    </w:p>
    <w:p w14:paraId="441F0836" w14:textId="77777777" w:rsidR="00AA3A82" w:rsidRPr="00875186" w:rsidRDefault="00AA3A82" w:rsidP="009872A2">
      <w:pPr>
        <w:pStyle w:val="NormalWeb"/>
        <w:spacing w:before="0" w:beforeAutospacing="0" w:after="0" w:afterAutospacing="0"/>
        <w:rPr>
          <w:rFonts w:ascii="Aptos" w:hAnsi="Aptos"/>
          <w:color w:val="000000"/>
        </w:rPr>
      </w:pPr>
      <w:r w:rsidRPr="00875186">
        <w:rPr>
          <w:rFonts w:ascii="Aptos" w:hAnsi="Aptos"/>
          <w:color w:val="000000"/>
        </w:rPr>
        <w:t>Telephone Number: 207-931-6974</w:t>
      </w:r>
    </w:p>
    <w:p w14:paraId="2313BF0A" w14:textId="3D250A56" w:rsidR="0082537D" w:rsidRPr="00875186" w:rsidRDefault="00AA3A82" w:rsidP="009872A2">
      <w:pPr>
        <w:spacing w:line="245" w:lineRule="exact"/>
        <w:jc w:val="both"/>
        <w:rPr>
          <w:rFonts w:ascii="Aptos" w:hAnsi="Aptos"/>
          <w:color w:val="000000"/>
          <w:sz w:val="24"/>
          <w:szCs w:val="24"/>
        </w:rPr>
      </w:pPr>
      <w:r w:rsidRPr="00875186">
        <w:rPr>
          <w:rFonts w:ascii="Aptos" w:hAnsi="Aptos"/>
          <w:color w:val="000000"/>
          <w:sz w:val="24"/>
          <w:szCs w:val="24"/>
        </w:rPr>
        <w:t xml:space="preserve">Email Address: </w:t>
      </w:r>
      <w:hyperlink r:id="rId16" w:history="1">
        <w:r w:rsidRPr="00875186">
          <w:rPr>
            <w:rStyle w:val="Hyperlink"/>
            <w:rFonts w:ascii="Aptos" w:hAnsi="Aptos"/>
            <w:sz w:val="24"/>
            <w:szCs w:val="24"/>
          </w:rPr>
          <w:t>Timothy.Beaucage@maine.gov</w:t>
        </w:r>
      </w:hyperlink>
    </w:p>
    <w:p w14:paraId="6653D2DA" w14:textId="77777777" w:rsidR="00AA3A82" w:rsidRPr="00875186" w:rsidRDefault="00AA3A82" w:rsidP="00A50A78">
      <w:pPr>
        <w:pBdr>
          <w:bottom w:val="single" w:sz="4" w:space="1" w:color="auto"/>
        </w:pBdr>
        <w:spacing w:line="245" w:lineRule="exact"/>
        <w:jc w:val="both"/>
        <w:rPr>
          <w:rFonts w:ascii="Aptos" w:hAnsi="Aptos"/>
          <w:color w:val="000000"/>
          <w:sz w:val="24"/>
          <w:szCs w:val="24"/>
        </w:rPr>
      </w:pPr>
    </w:p>
    <w:bookmarkEnd w:id="20"/>
    <w:p w14:paraId="0322264B" w14:textId="77777777" w:rsidR="00AA3A82" w:rsidRPr="00875186" w:rsidRDefault="00AA3A82" w:rsidP="009872A2">
      <w:pPr>
        <w:spacing w:line="245" w:lineRule="exact"/>
        <w:jc w:val="both"/>
        <w:rPr>
          <w:rFonts w:ascii="Aptos" w:hAnsi="Aptos"/>
          <w:color w:val="000000"/>
          <w:sz w:val="24"/>
          <w:szCs w:val="24"/>
        </w:rPr>
      </w:pPr>
    </w:p>
    <w:p w14:paraId="60F7C8D5" w14:textId="442E8DE6" w:rsidR="00366902" w:rsidRPr="00875186" w:rsidRDefault="00366902" w:rsidP="00A50A78">
      <w:pPr>
        <w:pStyle w:val="H1"/>
        <w:rPr>
          <w:rFonts w:ascii="Aptos" w:hAnsi="Aptos"/>
          <w:szCs w:val="24"/>
        </w:rPr>
      </w:pPr>
      <w:r w:rsidRPr="00875186">
        <w:rPr>
          <w:rFonts w:ascii="Aptos" w:hAnsi="Aptos"/>
          <w:szCs w:val="24"/>
        </w:rPr>
        <w:t xml:space="preserve">AGENCY: </w:t>
      </w:r>
      <w:sdt>
        <w:sdtPr>
          <w:rPr>
            <w:rFonts w:ascii="Aptos" w:hAnsi="Aptos"/>
            <w:szCs w:val="24"/>
          </w:rPr>
          <w:alias w:val="Agency"/>
          <w:tag w:val="Agency"/>
          <w:id w:val="1252475855"/>
          <w:placeholder>
            <w:docPart w:val="1762AFE99E8A4C818E3A76888D1555FF"/>
          </w:placeholder>
        </w:sdtPr>
        <w:sdtEndPr/>
        <w:sdtContent>
          <w:r w:rsidRPr="00875186">
            <w:rPr>
              <w:rFonts w:ascii="Aptos" w:hAnsi="Aptos"/>
              <w:szCs w:val="24"/>
            </w:rPr>
            <w:t xml:space="preserve">Department of Marine Resources   </w:t>
          </w:r>
        </w:sdtContent>
      </w:sdt>
    </w:p>
    <w:p w14:paraId="1CE08C64" w14:textId="041C6097" w:rsidR="00366902" w:rsidRPr="00875186" w:rsidRDefault="00366902" w:rsidP="00366902">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r w:rsidRPr="00875186">
        <w:rPr>
          <w:rFonts w:ascii="Aptos" w:hAnsi="Aptos"/>
          <w:b/>
          <w:sz w:val="24"/>
          <w:szCs w:val="24"/>
        </w:rPr>
        <w:t xml:space="preserve">CHAPTER NUMBER AND RULE TITLE: </w:t>
      </w:r>
      <w:sdt>
        <w:sdtPr>
          <w:rPr>
            <w:rFonts w:ascii="Aptos" w:hAnsi="Aptos"/>
            <w:b/>
            <w:sz w:val="24"/>
            <w:szCs w:val="24"/>
          </w:rPr>
          <w:alias w:val="Ch. Number and Rule Title"/>
          <w:tag w:val="Agency"/>
          <w:id w:val="1120883458"/>
          <w:placeholder>
            <w:docPart w:val="8BD0A726D7E2459CA331114A2E9DC777"/>
          </w:placeholder>
        </w:sdtPr>
        <w:sdtEndPr/>
        <w:sdtContent>
          <w:r w:rsidRPr="00875186">
            <w:rPr>
              <w:rFonts w:ascii="Aptos" w:hAnsi="Aptos"/>
              <w:b/>
              <w:sz w:val="24"/>
              <w:szCs w:val="24"/>
            </w:rPr>
            <w:t>13-188 C.M.R. Ch. 11, Scallops (</w:t>
          </w:r>
          <w:r w:rsidRPr="00875186">
            <w:rPr>
              <w:rFonts w:ascii="Aptos" w:eastAsia="Arial" w:hAnsi="Aptos" w:cs="Arial"/>
              <w:b/>
              <w:color w:val="000000"/>
              <w:sz w:val="24"/>
              <w:szCs w:val="24"/>
            </w:rPr>
            <w:t xml:space="preserve">11.08; Targeted Closures: (10) Casco Bay Islands; (11) Lower Blue Hill &amp; Jericho Bays; (12) Upper Narraguagus; (13) Inside Chandler Bay; and (14) Cobscook, Whiting &amp; Dennys Bays)  </w:t>
          </w:r>
        </w:sdtContent>
      </w:sdt>
    </w:p>
    <w:p w14:paraId="6D769937" w14:textId="494F6942" w:rsidR="00366902" w:rsidRPr="00875186" w:rsidRDefault="00366902" w:rsidP="00366902">
      <w:pPr>
        <w:tabs>
          <w:tab w:val="left" w:pos="-1440"/>
          <w:tab w:val="left" w:pos="-720"/>
          <w:tab w:val="left" w:pos="0"/>
          <w:tab w:val="left" w:pos="445"/>
          <w:tab w:val="left" w:pos="805"/>
          <w:tab w:val="left" w:pos="1152"/>
          <w:tab w:val="left" w:pos="1498"/>
          <w:tab w:val="left" w:pos="1757"/>
          <w:tab w:val="left" w:pos="2160"/>
          <w:tab w:val="left" w:pos="2880"/>
          <w:tab w:val="left" w:pos="3240"/>
          <w:tab w:val="left" w:pos="3600"/>
          <w:tab w:val="left" w:pos="4320"/>
          <w:tab w:val="left" w:pos="4666"/>
          <w:tab w:val="left" w:pos="5040"/>
          <w:tab w:val="left" w:pos="5760"/>
          <w:tab w:val="left" w:pos="6480"/>
          <w:tab w:val="left" w:pos="6826"/>
          <w:tab w:val="left" w:pos="7200"/>
        </w:tabs>
        <w:spacing w:line="245" w:lineRule="exact"/>
        <w:jc w:val="both"/>
        <w:rPr>
          <w:rFonts w:ascii="Aptos" w:hAnsi="Aptos"/>
          <w:color w:val="C00000"/>
          <w:sz w:val="24"/>
          <w:szCs w:val="24"/>
        </w:rPr>
      </w:pPr>
      <w:r w:rsidRPr="00875186">
        <w:rPr>
          <w:rFonts w:ascii="Aptos" w:hAnsi="Aptos"/>
          <w:b/>
          <w:sz w:val="24"/>
          <w:szCs w:val="24"/>
        </w:rPr>
        <w:t>ADOPTION FILING NUMBER: 2026-012</w:t>
      </w:r>
      <w:r w:rsidR="00A8238A" w:rsidRPr="00875186">
        <w:rPr>
          <w:rFonts w:ascii="Aptos" w:hAnsi="Aptos"/>
          <w:b/>
          <w:sz w:val="24"/>
          <w:szCs w:val="24"/>
        </w:rPr>
        <w:t xml:space="preserve"> </w:t>
      </w:r>
      <w:r w:rsidR="00A8238A" w:rsidRPr="00875186">
        <w:rPr>
          <w:rFonts w:ascii="Aptos" w:hAnsi="Aptos"/>
          <w:b/>
          <w:color w:val="C00000"/>
          <w:sz w:val="24"/>
          <w:szCs w:val="24"/>
        </w:rPr>
        <w:t>(Emergency Rule)</w:t>
      </w:r>
    </w:p>
    <w:p w14:paraId="79E0B85B" w14:textId="77777777" w:rsidR="00366902" w:rsidRPr="00875186" w:rsidRDefault="00366902" w:rsidP="00366902">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p>
    <w:p w14:paraId="3D0D721F" w14:textId="77777777" w:rsidR="00366902" w:rsidRPr="00875186" w:rsidRDefault="00366902" w:rsidP="00366902">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r w:rsidRPr="00875186">
        <w:rPr>
          <w:rFonts w:ascii="Aptos" w:hAnsi="Aptos"/>
          <w:b/>
          <w:sz w:val="24"/>
          <w:szCs w:val="24"/>
        </w:rPr>
        <w:t>CONCISE SUMMARY:</w:t>
      </w:r>
    </w:p>
    <w:p w14:paraId="47DFDADD" w14:textId="77777777" w:rsidR="00366902" w:rsidRPr="00875186" w:rsidRDefault="00366902" w:rsidP="00366902">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p>
    <w:bookmarkStart w:id="24" w:name="_Hlk187740689"/>
    <w:bookmarkStart w:id="25" w:name="_Hlk218694173"/>
    <w:p w14:paraId="71DC34B0" w14:textId="77777777" w:rsidR="00366902" w:rsidRPr="00875186" w:rsidRDefault="00875186" w:rsidP="00366902">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Cs/>
          <w:sz w:val="24"/>
          <w:szCs w:val="24"/>
        </w:rPr>
      </w:pPr>
      <w:sdt>
        <w:sdtPr>
          <w:rPr>
            <w:rFonts w:ascii="Aptos" w:hAnsi="Aptos"/>
            <w:bCs/>
            <w:sz w:val="24"/>
            <w:szCs w:val="24"/>
          </w:rPr>
          <w:alias w:val="Concise Summary"/>
          <w:tag w:val="Concise Summary"/>
          <w:id w:val="-1289506813"/>
          <w:placeholder>
            <w:docPart w:val="00933D4F8B2A444FB2341CB9AD4A7F0A"/>
          </w:placeholder>
        </w:sdtPr>
        <w:sdtEndPr/>
        <w:sdtContent>
          <w:r w:rsidR="00366902" w:rsidRPr="00875186">
            <w:rPr>
              <w:rFonts w:ascii="Aptos" w:eastAsia="Arial" w:hAnsi="Aptos" w:cs="Arial"/>
              <w:color w:val="000000"/>
              <w:sz w:val="24"/>
              <w:szCs w:val="24"/>
            </w:rPr>
            <w:t>The Commissioner adopts this emergency rulemaking to establish scallop conservation closures in Casco Bay (Zone 1); Lower Blue Hill &amp; Jericho Bays, Narraguagus and Chandler Bay areas (Zone 2); and Cobscook Bay including Whiting &amp; Denny’s Bays (Zone 3). The Department is concerned that continued harvesting for the remainder of the 2025-2026 fishing season in these areas will reduce legal scallop abundance further, increasing risk to recovery efforts, as well as increase incidental mortality on sublegal scallops observed during the 2025 scallop surveys. Sublegal scallop aggregations are essential to the ongoing growth and recovery of the scallop resource</w:t>
          </w:r>
          <w:bookmarkEnd w:id="24"/>
          <w:r w:rsidR="00366902" w:rsidRPr="00875186">
            <w:rPr>
              <w:rFonts w:ascii="Aptos" w:eastAsia="Arial" w:hAnsi="Aptos" w:cs="Arial"/>
              <w:color w:val="000000"/>
              <w:sz w:val="24"/>
              <w:szCs w:val="24"/>
            </w:rPr>
            <w:t xml:space="preserve">. An immediate conservation closure is necessary to reduce the risk of unusual damage and imminent depletion of the scallop resource in five important scallop harvest areas. For these reasons, the Commissioner hereby adopts an emergency closure of Maine’s scallop fishery in these areas as authorized by </w:t>
          </w:r>
          <w:bookmarkStart w:id="26" w:name="_Hlk218694218"/>
          <w:r w:rsidR="00366902" w:rsidRPr="00875186">
            <w:rPr>
              <w:rFonts w:ascii="Aptos" w:eastAsia="Arial" w:hAnsi="Aptos" w:cs="Arial"/>
              <w:color w:val="000000"/>
              <w:sz w:val="24"/>
              <w:szCs w:val="24"/>
            </w:rPr>
            <w:t>12 M.R.S. §6171(3)(A)</w:t>
          </w:r>
          <w:bookmarkEnd w:id="26"/>
          <w:r w:rsidR="00366902" w:rsidRPr="00875186">
            <w:rPr>
              <w:rFonts w:ascii="Aptos" w:eastAsia="Arial" w:hAnsi="Aptos" w:cs="Arial"/>
              <w:color w:val="000000"/>
              <w:sz w:val="24"/>
              <w:szCs w:val="24"/>
            </w:rPr>
            <w:t>.</w:t>
          </w:r>
          <w:bookmarkEnd w:id="25"/>
          <w:r w:rsidR="00366902" w:rsidRPr="00875186">
            <w:rPr>
              <w:rFonts w:ascii="Aptos" w:eastAsia="Arial" w:hAnsi="Aptos" w:cs="Arial"/>
              <w:color w:val="000000"/>
              <w:sz w:val="24"/>
              <w:szCs w:val="24"/>
            </w:rPr>
            <w:t xml:space="preserve"> </w:t>
          </w:r>
        </w:sdtContent>
      </w:sdt>
      <w:r w:rsidR="00366902" w:rsidRPr="00875186">
        <w:rPr>
          <w:rFonts w:ascii="Aptos" w:hAnsi="Aptos"/>
          <w:bCs/>
          <w:color w:val="0070C0"/>
          <w:sz w:val="24"/>
          <w:szCs w:val="24"/>
        </w:rPr>
        <w:t xml:space="preserve"> </w:t>
      </w:r>
    </w:p>
    <w:p w14:paraId="27DE2D10" w14:textId="77777777" w:rsidR="00366902" w:rsidRPr="00875186" w:rsidRDefault="00366902" w:rsidP="00366902">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p>
    <w:p w14:paraId="117392A9" w14:textId="05B97272" w:rsidR="00366902" w:rsidRPr="00875186" w:rsidRDefault="00366902" w:rsidP="00366902">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color w:val="C00000"/>
          <w:sz w:val="24"/>
          <w:szCs w:val="24"/>
        </w:rPr>
      </w:pPr>
      <w:r w:rsidRPr="00875186">
        <w:rPr>
          <w:rFonts w:ascii="Aptos" w:hAnsi="Aptos"/>
          <w:b/>
          <w:sz w:val="24"/>
          <w:szCs w:val="24"/>
        </w:rPr>
        <w:t>EFFECTIVE DATE: Sunday, January 11, 2026</w:t>
      </w:r>
    </w:p>
    <w:p w14:paraId="19CE1AB0" w14:textId="77777777" w:rsidR="00366902" w:rsidRPr="00875186" w:rsidRDefault="00366902" w:rsidP="00366902">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p>
    <w:p w14:paraId="12E29BBF" w14:textId="77777777" w:rsidR="00366902" w:rsidRPr="00875186" w:rsidRDefault="00366902" w:rsidP="00366902">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r w:rsidRPr="00875186">
        <w:rPr>
          <w:rFonts w:ascii="Aptos" w:hAnsi="Aptos"/>
          <w:b/>
          <w:sz w:val="24"/>
          <w:szCs w:val="24"/>
        </w:rPr>
        <w:t>AGENCY CONTACT PERSON:</w:t>
      </w:r>
    </w:p>
    <w:p w14:paraId="1A7D9EA5" w14:textId="77777777" w:rsidR="00366902" w:rsidRPr="00875186" w:rsidRDefault="00366902" w:rsidP="00366902">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Cs/>
          <w:sz w:val="24"/>
          <w:szCs w:val="24"/>
        </w:rPr>
      </w:pPr>
      <w:r w:rsidRPr="00875186">
        <w:rPr>
          <w:rFonts w:ascii="Aptos" w:hAnsi="Aptos"/>
          <w:bCs/>
          <w:sz w:val="24"/>
          <w:szCs w:val="24"/>
        </w:rPr>
        <w:lastRenderedPageBreak/>
        <w:t xml:space="preserve">Name: </w:t>
      </w:r>
      <w:sdt>
        <w:sdtPr>
          <w:rPr>
            <w:rFonts w:ascii="Aptos" w:hAnsi="Aptos"/>
            <w:bCs/>
            <w:sz w:val="24"/>
            <w:szCs w:val="24"/>
          </w:rPr>
          <w:alias w:val="Name"/>
          <w:tag w:val="Name"/>
          <w:id w:val="-1138724756"/>
          <w:placeholder>
            <w:docPart w:val="1762AFE99E8A4C818E3A76888D1555FF"/>
          </w:placeholder>
        </w:sdtPr>
        <w:sdtEndPr/>
        <w:sdtContent>
          <w:r w:rsidRPr="00875186">
            <w:rPr>
              <w:rFonts w:ascii="Aptos" w:hAnsi="Aptos"/>
              <w:bCs/>
              <w:sz w:val="24"/>
              <w:szCs w:val="24"/>
            </w:rPr>
            <w:t>Melissa Smith</w:t>
          </w:r>
        </w:sdtContent>
      </w:sdt>
    </w:p>
    <w:p w14:paraId="603BD284" w14:textId="77777777" w:rsidR="00366902" w:rsidRPr="00875186" w:rsidRDefault="00366902" w:rsidP="00366902">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Aptos" w:hAnsi="Aptos"/>
          <w:bCs/>
          <w:sz w:val="24"/>
          <w:szCs w:val="24"/>
        </w:rPr>
      </w:pPr>
      <w:r w:rsidRPr="00875186">
        <w:rPr>
          <w:rFonts w:ascii="Aptos" w:hAnsi="Aptos"/>
          <w:bCs/>
          <w:sz w:val="24"/>
          <w:szCs w:val="24"/>
        </w:rPr>
        <w:t xml:space="preserve">Agency Name: </w:t>
      </w:r>
      <w:sdt>
        <w:sdtPr>
          <w:rPr>
            <w:rFonts w:ascii="Aptos" w:hAnsi="Aptos"/>
            <w:bCs/>
            <w:sz w:val="24"/>
            <w:szCs w:val="24"/>
          </w:rPr>
          <w:alias w:val="Agency Name"/>
          <w:tag w:val="Agency  Name"/>
          <w:id w:val="1219402873"/>
          <w:placeholder>
            <w:docPart w:val="1762AFE99E8A4C818E3A76888D1555FF"/>
          </w:placeholder>
        </w:sdtPr>
        <w:sdtEndPr/>
        <w:sdtContent>
          <w:r w:rsidRPr="00875186">
            <w:rPr>
              <w:rFonts w:ascii="Aptos" w:hAnsi="Aptos"/>
              <w:bCs/>
              <w:sz w:val="24"/>
              <w:szCs w:val="24"/>
            </w:rPr>
            <w:t>Marine Resources</w:t>
          </w:r>
        </w:sdtContent>
      </w:sdt>
    </w:p>
    <w:p w14:paraId="72080318" w14:textId="77777777" w:rsidR="00366902" w:rsidRPr="00875186" w:rsidRDefault="00366902" w:rsidP="00366902">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Aptos" w:hAnsi="Aptos"/>
          <w:bCs/>
          <w:sz w:val="24"/>
          <w:szCs w:val="24"/>
        </w:rPr>
      </w:pPr>
      <w:r w:rsidRPr="00875186">
        <w:rPr>
          <w:rFonts w:ascii="Aptos" w:hAnsi="Aptos"/>
          <w:bCs/>
          <w:sz w:val="24"/>
          <w:szCs w:val="24"/>
        </w:rPr>
        <w:t xml:space="preserve">Mailing Address: </w:t>
      </w:r>
      <w:sdt>
        <w:sdtPr>
          <w:rPr>
            <w:rFonts w:ascii="Aptos" w:hAnsi="Aptos"/>
            <w:bCs/>
            <w:sz w:val="24"/>
            <w:szCs w:val="24"/>
          </w:rPr>
          <w:alias w:val="Agency Contact Person Mailing Address"/>
          <w:tag w:val="Agency Contact Person Mailing Address"/>
          <w:id w:val="1066531618"/>
          <w:placeholder>
            <w:docPart w:val="1762AFE99E8A4C818E3A76888D1555FF"/>
          </w:placeholder>
        </w:sdtPr>
        <w:sdtEndPr/>
        <w:sdtContent>
          <w:r w:rsidRPr="00875186">
            <w:rPr>
              <w:rFonts w:ascii="Aptos" w:hAnsi="Aptos"/>
              <w:bCs/>
              <w:sz w:val="24"/>
              <w:szCs w:val="24"/>
            </w:rPr>
            <w:t>21 State House Station, Augusta ME 04333</w:t>
          </w:r>
        </w:sdtContent>
      </w:sdt>
    </w:p>
    <w:p w14:paraId="386B9433" w14:textId="77777777" w:rsidR="00366902" w:rsidRPr="00875186" w:rsidRDefault="00366902" w:rsidP="00366902">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Aptos" w:hAnsi="Aptos"/>
          <w:bCs/>
          <w:sz w:val="24"/>
          <w:szCs w:val="24"/>
        </w:rPr>
      </w:pPr>
      <w:r w:rsidRPr="00875186">
        <w:rPr>
          <w:rFonts w:ascii="Aptos" w:hAnsi="Aptos"/>
          <w:bCs/>
          <w:sz w:val="24"/>
          <w:szCs w:val="24"/>
        </w:rPr>
        <w:t xml:space="preserve">Telephone Number: </w:t>
      </w:r>
      <w:sdt>
        <w:sdtPr>
          <w:rPr>
            <w:rFonts w:ascii="Aptos" w:hAnsi="Aptos"/>
            <w:bCs/>
            <w:sz w:val="24"/>
            <w:szCs w:val="24"/>
          </w:rPr>
          <w:alias w:val="Agency Contact Person Telephone Number"/>
          <w:tag w:val="Agency Contact Person Telephone Number"/>
          <w:id w:val="-972370872"/>
          <w:placeholder>
            <w:docPart w:val="52FB0295CCAE4625B64F9FB2FBE61DA0"/>
          </w:placeholder>
        </w:sdtPr>
        <w:sdtEndPr/>
        <w:sdtContent>
          <w:r w:rsidRPr="00875186">
            <w:rPr>
              <w:rFonts w:ascii="Aptos" w:hAnsi="Aptos"/>
              <w:bCs/>
              <w:sz w:val="24"/>
              <w:szCs w:val="24"/>
            </w:rPr>
            <w:t>(207) 441-5040</w:t>
          </w:r>
        </w:sdtContent>
      </w:sdt>
    </w:p>
    <w:p w14:paraId="12213256" w14:textId="55EE0E44" w:rsidR="00366902" w:rsidRPr="00875186" w:rsidRDefault="00366902" w:rsidP="00366902">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Cs/>
          <w:sz w:val="24"/>
          <w:szCs w:val="24"/>
        </w:rPr>
      </w:pPr>
      <w:r w:rsidRPr="00875186">
        <w:rPr>
          <w:rFonts w:ascii="Aptos" w:hAnsi="Aptos"/>
          <w:bCs/>
          <w:sz w:val="24"/>
          <w:szCs w:val="24"/>
        </w:rPr>
        <w:t xml:space="preserve">Email Address: </w:t>
      </w:r>
      <w:sdt>
        <w:sdtPr>
          <w:rPr>
            <w:rFonts w:ascii="Aptos" w:hAnsi="Aptos"/>
            <w:bCs/>
            <w:sz w:val="24"/>
            <w:szCs w:val="24"/>
          </w:rPr>
          <w:alias w:val="Agency Contact Person Email Address"/>
          <w:tag w:val="Agency Contact Person Email Address"/>
          <w:id w:val="1572306129"/>
          <w:placeholder>
            <w:docPart w:val="5A2C3FF7001D4918AC8C86A06FD3EB63"/>
          </w:placeholder>
        </w:sdtPr>
        <w:sdtEndPr/>
        <w:sdtContent>
          <w:hyperlink r:id="rId17" w:history="1">
            <w:r w:rsidRPr="00875186">
              <w:rPr>
                <w:rStyle w:val="Hyperlink"/>
                <w:rFonts w:ascii="Aptos" w:hAnsi="Aptos"/>
                <w:bCs/>
                <w:sz w:val="24"/>
                <w:szCs w:val="24"/>
              </w:rPr>
              <w:t>Melissa.Smith@maine.gov</w:t>
            </w:r>
          </w:hyperlink>
          <w:r w:rsidRPr="00875186">
            <w:rPr>
              <w:rFonts w:ascii="Aptos" w:hAnsi="Aptos"/>
              <w:bCs/>
              <w:sz w:val="24"/>
              <w:szCs w:val="24"/>
            </w:rPr>
            <w:t xml:space="preserve"> </w:t>
          </w:r>
        </w:sdtContent>
      </w:sdt>
    </w:p>
    <w:p w14:paraId="57174238" w14:textId="77777777" w:rsidR="00AA3A82" w:rsidRPr="00875186" w:rsidRDefault="00AA3A82" w:rsidP="00A50A78">
      <w:pPr>
        <w:pBdr>
          <w:bottom w:val="single" w:sz="4" w:space="1" w:color="auto"/>
        </w:pBdr>
        <w:spacing w:line="245" w:lineRule="exact"/>
        <w:jc w:val="both"/>
        <w:rPr>
          <w:rFonts w:ascii="Aptos" w:hAnsi="Aptos"/>
          <w:color w:val="000000"/>
          <w:sz w:val="24"/>
          <w:szCs w:val="24"/>
        </w:rPr>
      </w:pPr>
    </w:p>
    <w:bookmarkEnd w:id="21"/>
    <w:p w14:paraId="16AC4489" w14:textId="77777777" w:rsidR="00AA3A82" w:rsidRPr="00875186" w:rsidRDefault="00AA3A82" w:rsidP="009872A2">
      <w:pPr>
        <w:spacing w:line="245" w:lineRule="exact"/>
        <w:jc w:val="both"/>
        <w:rPr>
          <w:rFonts w:ascii="Aptos" w:hAnsi="Aptos"/>
          <w:color w:val="000000"/>
          <w:sz w:val="24"/>
          <w:szCs w:val="24"/>
        </w:rPr>
      </w:pPr>
    </w:p>
    <w:p w14:paraId="1EB853A2" w14:textId="07DC37C3" w:rsidR="00263461" w:rsidRPr="00875186" w:rsidRDefault="00263461" w:rsidP="00A50A78">
      <w:pPr>
        <w:pStyle w:val="H1"/>
        <w:rPr>
          <w:rFonts w:ascii="Aptos" w:hAnsi="Aptos" w:cs="Segoe UI"/>
          <w:sz w:val="18"/>
          <w:szCs w:val="18"/>
        </w:rPr>
      </w:pPr>
      <w:r w:rsidRPr="00875186">
        <w:rPr>
          <w:rFonts w:ascii="Aptos" w:eastAsia="Times New Roman" w:hAnsi="Aptos"/>
        </w:rPr>
        <w:t xml:space="preserve">AGENCY: </w:t>
      </w:r>
      <w:r w:rsidRPr="00875186">
        <w:rPr>
          <w:rFonts w:ascii="Aptos" w:hAnsi="Aptos"/>
        </w:rPr>
        <w:t xml:space="preserve">Department of </w:t>
      </w:r>
      <w:r w:rsidRPr="00875186">
        <w:rPr>
          <w:rFonts w:ascii="Aptos" w:eastAsia="Times New Roman" w:hAnsi="Aptos"/>
        </w:rPr>
        <w:t>Education </w:t>
      </w:r>
    </w:p>
    <w:p w14:paraId="2F52A5B1" w14:textId="5E058FEF" w:rsidR="00263461" w:rsidRPr="00875186" w:rsidRDefault="00263461" w:rsidP="00A50A78">
      <w:pPr>
        <w:jc w:val="both"/>
        <w:rPr>
          <w:rFonts w:ascii="Aptos" w:hAnsi="Aptos" w:cs="Segoe UI"/>
          <w:b/>
          <w:bCs/>
          <w:sz w:val="24"/>
          <w:szCs w:val="24"/>
        </w:rPr>
      </w:pPr>
      <w:r w:rsidRPr="00875186">
        <w:rPr>
          <w:rFonts w:ascii="Aptos" w:hAnsi="Aptos" w:cs="Arial"/>
          <w:b/>
          <w:bCs/>
          <w:sz w:val="24"/>
          <w:szCs w:val="24"/>
        </w:rPr>
        <w:t>CHAPTER NUMBER AND TITLE: 05-071 C.M.R. Ch. 33, Rule Governing Physical Restraint and Seclusion</w:t>
      </w:r>
    </w:p>
    <w:p w14:paraId="7D1B2375" w14:textId="3F71CF0D" w:rsidR="00263461" w:rsidRPr="00875186" w:rsidRDefault="00263461" w:rsidP="00263461">
      <w:pPr>
        <w:jc w:val="both"/>
        <w:textAlignment w:val="baseline"/>
        <w:rPr>
          <w:rFonts w:ascii="Aptos" w:hAnsi="Aptos" w:cs="Segoe UI"/>
          <w:color w:val="C00000"/>
          <w:sz w:val="24"/>
          <w:szCs w:val="24"/>
        </w:rPr>
      </w:pPr>
      <w:r w:rsidRPr="00875186">
        <w:rPr>
          <w:rFonts w:ascii="Aptos" w:hAnsi="Aptos" w:cs="Arial"/>
          <w:b/>
          <w:bCs/>
          <w:sz w:val="24"/>
          <w:szCs w:val="24"/>
        </w:rPr>
        <w:t xml:space="preserve">ADOPTED RULE NUMBER: 2026-013 </w:t>
      </w:r>
      <w:r w:rsidRPr="00875186">
        <w:rPr>
          <w:rFonts w:ascii="Aptos" w:hAnsi="Aptos" w:cs="Arial"/>
          <w:b/>
          <w:bCs/>
          <w:color w:val="C00000"/>
          <w:sz w:val="24"/>
          <w:szCs w:val="24"/>
        </w:rPr>
        <w:t>(Provisional Adoption)</w:t>
      </w:r>
    </w:p>
    <w:p w14:paraId="152C49F9" w14:textId="77777777" w:rsidR="00263461" w:rsidRPr="00875186" w:rsidRDefault="00263461" w:rsidP="00263461">
      <w:pPr>
        <w:jc w:val="both"/>
        <w:textAlignment w:val="baseline"/>
        <w:rPr>
          <w:rFonts w:ascii="Aptos" w:hAnsi="Aptos" w:cs="Segoe UI"/>
          <w:sz w:val="24"/>
          <w:szCs w:val="24"/>
        </w:rPr>
      </w:pPr>
      <w:r w:rsidRPr="00875186">
        <w:rPr>
          <w:rFonts w:ascii="Aptos" w:hAnsi="Aptos" w:cs="Arial"/>
          <w:sz w:val="24"/>
          <w:szCs w:val="24"/>
        </w:rPr>
        <w:t> </w:t>
      </w:r>
    </w:p>
    <w:p w14:paraId="5F1EA2B5" w14:textId="47805726" w:rsidR="00263461" w:rsidRPr="00875186" w:rsidRDefault="00263461" w:rsidP="00263461">
      <w:pPr>
        <w:jc w:val="both"/>
        <w:textAlignment w:val="baseline"/>
        <w:rPr>
          <w:rFonts w:ascii="Aptos" w:hAnsi="Aptos" w:cs="Segoe UI"/>
          <w:sz w:val="24"/>
          <w:szCs w:val="24"/>
        </w:rPr>
      </w:pPr>
      <w:r w:rsidRPr="00875186">
        <w:rPr>
          <w:rFonts w:ascii="Aptos" w:hAnsi="Aptos" w:cs="Arial"/>
          <w:b/>
          <w:bCs/>
          <w:sz w:val="24"/>
          <w:szCs w:val="24"/>
        </w:rPr>
        <w:t>CONCISE SUMMARY:</w:t>
      </w:r>
      <w:r w:rsidRPr="00875186">
        <w:rPr>
          <w:rFonts w:ascii="Aptos" w:hAnsi="Aptos" w:cs="Arial"/>
          <w:sz w:val="24"/>
          <w:szCs w:val="24"/>
        </w:rPr>
        <w:t> </w:t>
      </w:r>
    </w:p>
    <w:p w14:paraId="3554DE02" w14:textId="77777777" w:rsidR="00263461" w:rsidRPr="00875186" w:rsidRDefault="00263461" w:rsidP="00263461">
      <w:pPr>
        <w:jc w:val="both"/>
        <w:textAlignment w:val="baseline"/>
        <w:rPr>
          <w:rFonts w:ascii="Aptos" w:hAnsi="Aptos" w:cs="Segoe UI"/>
          <w:sz w:val="24"/>
          <w:szCs w:val="24"/>
        </w:rPr>
      </w:pPr>
      <w:r w:rsidRPr="00875186">
        <w:rPr>
          <w:rFonts w:ascii="Aptos" w:hAnsi="Aptos" w:cs="Arial"/>
          <w:sz w:val="24"/>
          <w:szCs w:val="24"/>
        </w:rPr>
        <w:t> </w:t>
      </w:r>
    </w:p>
    <w:p w14:paraId="13D5CDEB" w14:textId="77777777" w:rsidR="00263461" w:rsidRPr="00875186" w:rsidRDefault="00263461" w:rsidP="00263461">
      <w:pPr>
        <w:jc w:val="both"/>
        <w:rPr>
          <w:rFonts w:ascii="Aptos" w:hAnsi="Aptos"/>
          <w:sz w:val="24"/>
          <w:szCs w:val="24"/>
        </w:rPr>
      </w:pPr>
      <w:r w:rsidRPr="00875186">
        <w:rPr>
          <w:rFonts w:ascii="Aptos" w:hAnsi="Aptos" w:cs="Arial"/>
          <w:color w:val="000000"/>
          <w:sz w:val="24"/>
          <w:szCs w:val="24"/>
        </w:rPr>
        <w:t xml:space="preserve">This revision proposes an update to the definition of physical escort and serious physical injury as determined by the 132d legislature pursuant to P.L. 2025 Chapter 266. </w:t>
      </w:r>
      <w:r w:rsidRPr="00875186">
        <w:rPr>
          <w:rFonts w:ascii="Aptos" w:hAnsi="Aptos"/>
          <w:sz w:val="24"/>
          <w:szCs w:val="24"/>
        </w:rPr>
        <w:t xml:space="preserve"> </w:t>
      </w:r>
    </w:p>
    <w:p w14:paraId="640C2615" w14:textId="77777777" w:rsidR="00263461" w:rsidRPr="00875186" w:rsidRDefault="00263461" w:rsidP="00263461">
      <w:pPr>
        <w:jc w:val="both"/>
        <w:textAlignment w:val="baseline"/>
        <w:rPr>
          <w:rFonts w:ascii="Aptos" w:hAnsi="Aptos" w:cs="Segoe UI"/>
          <w:sz w:val="24"/>
          <w:szCs w:val="24"/>
        </w:rPr>
      </w:pPr>
      <w:r w:rsidRPr="00875186">
        <w:rPr>
          <w:rFonts w:ascii="Aptos" w:hAnsi="Aptos" w:cs="Arial"/>
          <w:sz w:val="24"/>
          <w:szCs w:val="24"/>
        </w:rPr>
        <w:t> </w:t>
      </w:r>
    </w:p>
    <w:p w14:paraId="411DCCDE" w14:textId="399C49BD" w:rsidR="00263461" w:rsidRPr="00875186" w:rsidRDefault="00263461" w:rsidP="00263461">
      <w:pPr>
        <w:jc w:val="both"/>
        <w:textAlignment w:val="baseline"/>
        <w:rPr>
          <w:rFonts w:ascii="Aptos" w:hAnsi="Aptos" w:cs="Segoe UI"/>
          <w:b/>
          <w:bCs/>
          <w:sz w:val="24"/>
          <w:szCs w:val="24"/>
        </w:rPr>
      </w:pPr>
      <w:r w:rsidRPr="00875186">
        <w:rPr>
          <w:rFonts w:ascii="Aptos" w:hAnsi="Aptos" w:cs="Arial"/>
          <w:b/>
          <w:bCs/>
          <w:sz w:val="24"/>
          <w:szCs w:val="24"/>
        </w:rPr>
        <w:t xml:space="preserve">EFFECTIVE DATE: Not applicable </w:t>
      </w:r>
      <w:r w:rsidRPr="00875186">
        <w:rPr>
          <w:rFonts w:ascii="Aptos" w:hAnsi="Aptos" w:cs="Arial"/>
          <w:b/>
          <w:bCs/>
          <w:color w:val="C00000"/>
          <w:sz w:val="24"/>
          <w:szCs w:val="24"/>
        </w:rPr>
        <w:t>(Provisional Adoption of a Major Substantive Rule)</w:t>
      </w:r>
    </w:p>
    <w:p w14:paraId="43CD7D52" w14:textId="77777777" w:rsidR="00263461" w:rsidRPr="00875186" w:rsidRDefault="00263461" w:rsidP="00263461">
      <w:pPr>
        <w:jc w:val="both"/>
        <w:textAlignment w:val="baseline"/>
        <w:rPr>
          <w:rFonts w:ascii="Aptos" w:hAnsi="Aptos" w:cs="Segoe UI"/>
          <w:sz w:val="24"/>
          <w:szCs w:val="24"/>
        </w:rPr>
      </w:pPr>
      <w:r w:rsidRPr="00875186">
        <w:rPr>
          <w:rFonts w:ascii="Aptos" w:hAnsi="Aptos" w:cs="Arial"/>
          <w:sz w:val="24"/>
          <w:szCs w:val="24"/>
        </w:rPr>
        <w:t> </w:t>
      </w:r>
    </w:p>
    <w:p w14:paraId="3D4D9AB7" w14:textId="77777777" w:rsidR="00263461" w:rsidRPr="00875186" w:rsidRDefault="00263461" w:rsidP="00263461">
      <w:pPr>
        <w:jc w:val="both"/>
        <w:textAlignment w:val="baseline"/>
        <w:rPr>
          <w:rFonts w:ascii="Aptos" w:hAnsi="Aptos" w:cs="Segoe UI"/>
          <w:sz w:val="24"/>
          <w:szCs w:val="24"/>
        </w:rPr>
      </w:pPr>
      <w:r w:rsidRPr="00875186">
        <w:rPr>
          <w:rFonts w:ascii="Aptos" w:hAnsi="Aptos" w:cs="Arial"/>
          <w:b/>
          <w:bCs/>
          <w:sz w:val="24"/>
          <w:szCs w:val="24"/>
        </w:rPr>
        <w:t xml:space="preserve">AGENCY CONTACT PERSON: </w:t>
      </w:r>
      <w:r w:rsidRPr="00875186">
        <w:rPr>
          <w:rFonts w:ascii="Aptos" w:hAnsi="Aptos" w:cs="Arial"/>
          <w:sz w:val="24"/>
          <w:szCs w:val="24"/>
        </w:rPr>
        <w:t>Laura Cyr </w:t>
      </w:r>
    </w:p>
    <w:p w14:paraId="653535D8" w14:textId="77777777" w:rsidR="00263461" w:rsidRPr="00875186" w:rsidRDefault="00263461" w:rsidP="00A50A78">
      <w:pPr>
        <w:jc w:val="both"/>
        <w:textAlignment w:val="baseline"/>
        <w:rPr>
          <w:rFonts w:ascii="Aptos" w:hAnsi="Aptos" w:cs="Segoe UI"/>
          <w:sz w:val="24"/>
          <w:szCs w:val="24"/>
        </w:rPr>
      </w:pPr>
      <w:r w:rsidRPr="00875186">
        <w:rPr>
          <w:rFonts w:ascii="Aptos" w:hAnsi="Aptos" w:cs="Arial"/>
          <w:sz w:val="24"/>
          <w:szCs w:val="24"/>
        </w:rPr>
        <w:t>AGENCY NAME: Maine Department of Education </w:t>
      </w:r>
    </w:p>
    <w:p w14:paraId="455F97BB" w14:textId="77777777" w:rsidR="00263461" w:rsidRPr="00875186" w:rsidRDefault="00263461" w:rsidP="00A50A78">
      <w:pPr>
        <w:jc w:val="both"/>
        <w:textAlignment w:val="baseline"/>
        <w:rPr>
          <w:rFonts w:ascii="Aptos" w:hAnsi="Aptos" w:cs="Segoe UI"/>
          <w:sz w:val="24"/>
          <w:szCs w:val="24"/>
        </w:rPr>
      </w:pPr>
      <w:r w:rsidRPr="00875186">
        <w:rPr>
          <w:rFonts w:ascii="Aptos" w:hAnsi="Aptos" w:cs="Arial"/>
          <w:sz w:val="24"/>
          <w:szCs w:val="24"/>
        </w:rPr>
        <w:t>ADDRESS: 23 State House Station, Augusta, ME 04330 </w:t>
      </w:r>
    </w:p>
    <w:p w14:paraId="32F4848B" w14:textId="77777777" w:rsidR="00263461" w:rsidRPr="00875186" w:rsidRDefault="00263461" w:rsidP="00263461">
      <w:pPr>
        <w:jc w:val="both"/>
        <w:textAlignment w:val="baseline"/>
        <w:rPr>
          <w:rFonts w:ascii="Aptos" w:hAnsi="Aptos" w:cs="Arial"/>
          <w:sz w:val="24"/>
          <w:szCs w:val="24"/>
        </w:rPr>
      </w:pPr>
      <w:r w:rsidRPr="00875186">
        <w:rPr>
          <w:rFonts w:ascii="Aptos" w:hAnsi="Aptos" w:cs="Arial"/>
          <w:sz w:val="24"/>
          <w:szCs w:val="24"/>
        </w:rPr>
        <w:t>TELEPHONE: 207-446-8791 </w:t>
      </w:r>
    </w:p>
    <w:p w14:paraId="28A0FDBA" w14:textId="77777777" w:rsidR="00263461" w:rsidRPr="00875186" w:rsidRDefault="00263461" w:rsidP="00A50A78">
      <w:pPr>
        <w:pBdr>
          <w:bottom w:val="single" w:sz="4" w:space="1" w:color="auto"/>
        </w:pBdr>
        <w:jc w:val="both"/>
        <w:textAlignment w:val="baseline"/>
        <w:rPr>
          <w:rFonts w:ascii="Aptos" w:hAnsi="Aptos" w:cs="Arial"/>
          <w:sz w:val="24"/>
          <w:szCs w:val="24"/>
        </w:rPr>
      </w:pPr>
    </w:p>
    <w:p w14:paraId="1D25B4C5" w14:textId="77777777" w:rsidR="00263461" w:rsidRPr="00875186" w:rsidRDefault="00263461" w:rsidP="00263461">
      <w:pPr>
        <w:jc w:val="both"/>
        <w:textAlignment w:val="baseline"/>
        <w:rPr>
          <w:rFonts w:ascii="Aptos" w:hAnsi="Aptos" w:cs="Arial"/>
          <w:sz w:val="24"/>
          <w:szCs w:val="24"/>
        </w:rPr>
      </w:pPr>
    </w:p>
    <w:p w14:paraId="5C4C989A" w14:textId="7FCB6FB8" w:rsidR="00263461" w:rsidRPr="00875186" w:rsidRDefault="00263461" w:rsidP="00A50A78">
      <w:pPr>
        <w:pStyle w:val="H1"/>
        <w:rPr>
          <w:rFonts w:ascii="Aptos" w:hAnsi="Aptos" w:cs="Segoe UI"/>
          <w:sz w:val="18"/>
          <w:szCs w:val="18"/>
        </w:rPr>
      </w:pPr>
      <w:r w:rsidRPr="00875186">
        <w:rPr>
          <w:rFonts w:ascii="Aptos" w:eastAsia="Times New Roman" w:hAnsi="Aptos"/>
        </w:rPr>
        <w:t xml:space="preserve">AGENCY: </w:t>
      </w:r>
      <w:r w:rsidRPr="00875186">
        <w:rPr>
          <w:rFonts w:ascii="Aptos" w:hAnsi="Aptos"/>
        </w:rPr>
        <w:t xml:space="preserve">Department of </w:t>
      </w:r>
      <w:r w:rsidRPr="00875186">
        <w:rPr>
          <w:rFonts w:ascii="Aptos" w:eastAsia="Times New Roman" w:hAnsi="Aptos"/>
        </w:rPr>
        <w:t>Education </w:t>
      </w:r>
    </w:p>
    <w:p w14:paraId="01872749" w14:textId="611CAF35" w:rsidR="00263461" w:rsidRPr="00875186" w:rsidRDefault="00263461" w:rsidP="00A50A78">
      <w:pPr>
        <w:jc w:val="both"/>
        <w:rPr>
          <w:rFonts w:ascii="Aptos" w:hAnsi="Aptos" w:cs="Segoe UI"/>
          <w:b/>
          <w:bCs/>
          <w:sz w:val="24"/>
          <w:szCs w:val="24"/>
        </w:rPr>
      </w:pPr>
      <w:r w:rsidRPr="00875186">
        <w:rPr>
          <w:rFonts w:ascii="Aptos" w:hAnsi="Aptos" w:cs="Arial"/>
          <w:b/>
          <w:bCs/>
          <w:sz w:val="24"/>
          <w:szCs w:val="24"/>
        </w:rPr>
        <w:t>CHAPTER NUMBER AND TITLE: 05-071 C.M.R. Ch. 115, The Credentialling of Education Personnel</w:t>
      </w:r>
    </w:p>
    <w:p w14:paraId="3BC6A664" w14:textId="60D97051" w:rsidR="00263461" w:rsidRPr="00875186" w:rsidRDefault="00263461" w:rsidP="00263461">
      <w:pPr>
        <w:jc w:val="both"/>
        <w:textAlignment w:val="baseline"/>
        <w:rPr>
          <w:rFonts w:ascii="Aptos" w:hAnsi="Aptos" w:cs="Segoe UI"/>
          <w:b/>
          <w:bCs/>
          <w:color w:val="C00000"/>
          <w:sz w:val="24"/>
          <w:szCs w:val="24"/>
        </w:rPr>
      </w:pPr>
      <w:r w:rsidRPr="00875186">
        <w:rPr>
          <w:rFonts w:ascii="Aptos" w:hAnsi="Aptos" w:cs="Arial"/>
          <w:b/>
          <w:bCs/>
          <w:sz w:val="24"/>
          <w:szCs w:val="24"/>
        </w:rPr>
        <w:t xml:space="preserve">ADOPTED RULE NUMBER: </w:t>
      </w:r>
      <w:r w:rsidRPr="00875186">
        <w:rPr>
          <w:rFonts w:ascii="Aptos" w:hAnsi="Aptos" w:cs="Calibri"/>
          <w:b/>
          <w:bCs/>
          <w:sz w:val="24"/>
          <w:szCs w:val="24"/>
        </w:rPr>
        <w:t>2026-</w:t>
      </w:r>
      <w:r w:rsidR="009D7272" w:rsidRPr="00875186">
        <w:rPr>
          <w:rFonts w:ascii="Aptos" w:hAnsi="Aptos" w:cs="Calibri"/>
          <w:b/>
          <w:bCs/>
          <w:sz w:val="24"/>
          <w:szCs w:val="24"/>
        </w:rPr>
        <w:t xml:space="preserve">014 </w:t>
      </w:r>
      <w:r w:rsidRPr="00875186">
        <w:rPr>
          <w:rFonts w:ascii="Aptos" w:hAnsi="Aptos" w:cs="Calibri"/>
          <w:b/>
          <w:bCs/>
          <w:color w:val="C00000"/>
          <w:sz w:val="24"/>
          <w:szCs w:val="24"/>
        </w:rPr>
        <w:t>(Provisional Adoption)</w:t>
      </w:r>
      <w:r w:rsidRPr="00875186">
        <w:rPr>
          <w:rFonts w:ascii="Aptos" w:hAnsi="Aptos" w:cs="Arial"/>
          <w:b/>
          <w:bCs/>
          <w:color w:val="C00000"/>
          <w:sz w:val="24"/>
          <w:szCs w:val="24"/>
        </w:rPr>
        <w:t> </w:t>
      </w:r>
    </w:p>
    <w:p w14:paraId="178987D1" w14:textId="77777777" w:rsidR="00263461" w:rsidRPr="00875186" w:rsidRDefault="00263461" w:rsidP="00263461">
      <w:pPr>
        <w:jc w:val="both"/>
        <w:textAlignment w:val="baseline"/>
        <w:rPr>
          <w:rFonts w:ascii="Aptos" w:hAnsi="Aptos" w:cs="Segoe UI"/>
          <w:sz w:val="24"/>
          <w:szCs w:val="24"/>
        </w:rPr>
      </w:pPr>
      <w:r w:rsidRPr="00875186">
        <w:rPr>
          <w:rFonts w:ascii="Aptos" w:hAnsi="Aptos" w:cs="Arial"/>
          <w:sz w:val="24"/>
          <w:szCs w:val="24"/>
        </w:rPr>
        <w:t> </w:t>
      </w:r>
    </w:p>
    <w:p w14:paraId="122C107B" w14:textId="43D26C3A" w:rsidR="00263461" w:rsidRPr="00875186" w:rsidRDefault="00263461" w:rsidP="00263461">
      <w:pPr>
        <w:jc w:val="both"/>
        <w:textAlignment w:val="baseline"/>
        <w:rPr>
          <w:rFonts w:ascii="Aptos" w:hAnsi="Aptos" w:cs="Segoe UI"/>
          <w:sz w:val="24"/>
          <w:szCs w:val="24"/>
        </w:rPr>
      </w:pPr>
      <w:r w:rsidRPr="00875186">
        <w:rPr>
          <w:rFonts w:ascii="Aptos" w:hAnsi="Aptos" w:cs="Arial"/>
          <w:b/>
          <w:bCs/>
          <w:sz w:val="24"/>
          <w:szCs w:val="24"/>
        </w:rPr>
        <w:t>CONCISE SUMMARY:</w:t>
      </w:r>
      <w:r w:rsidRPr="00875186">
        <w:rPr>
          <w:rFonts w:ascii="Aptos" w:hAnsi="Aptos" w:cs="Arial"/>
          <w:sz w:val="24"/>
          <w:szCs w:val="24"/>
        </w:rPr>
        <w:t> </w:t>
      </w:r>
    </w:p>
    <w:p w14:paraId="3F80F0F6" w14:textId="77777777" w:rsidR="00263461" w:rsidRPr="00875186" w:rsidRDefault="00263461" w:rsidP="00263461">
      <w:pPr>
        <w:jc w:val="both"/>
        <w:textAlignment w:val="baseline"/>
        <w:rPr>
          <w:rFonts w:ascii="Aptos" w:hAnsi="Aptos" w:cs="Segoe UI"/>
          <w:sz w:val="24"/>
          <w:szCs w:val="24"/>
        </w:rPr>
      </w:pPr>
      <w:r w:rsidRPr="00875186">
        <w:rPr>
          <w:rFonts w:ascii="Aptos" w:hAnsi="Aptos" w:cs="Arial"/>
          <w:sz w:val="24"/>
          <w:szCs w:val="24"/>
        </w:rPr>
        <w:t> </w:t>
      </w:r>
    </w:p>
    <w:p w14:paraId="7A0B55D0" w14:textId="695ED817" w:rsidR="00263461" w:rsidRPr="00875186" w:rsidRDefault="00263461" w:rsidP="00263461">
      <w:pPr>
        <w:jc w:val="both"/>
        <w:textAlignment w:val="baseline"/>
        <w:rPr>
          <w:rFonts w:ascii="Aptos" w:hAnsi="Aptos"/>
          <w:sz w:val="24"/>
          <w:szCs w:val="24"/>
        </w:rPr>
      </w:pPr>
      <w:r w:rsidRPr="00875186">
        <w:rPr>
          <w:rFonts w:ascii="Aptos" w:hAnsi="Aptos" w:cs="Arial"/>
          <w:color w:val="000000"/>
          <w:sz w:val="24"/>
          <w:szCs w:val="24"/>
        </w:rPr>
        <w:t>Resolve 2024, Chapter 137 required the State Board of Education to revise the rule in alignment with their report pursuant to Resolve 2023, Chapter 54. The revision of this rule will update the requirements for the credentialing and licensing of education personnel.</w:t>
      </w:r>
    </w:p>
    <w:p w14:paraId="45786759" w14:textId="77777777" w:rsidR="00263461" w:rsidRPr="00875186" w:rsidRDefault="00263461" w:rsidP="00263461">
      <w:pPr>
        <w:jc w:val="both"/>
        <w:textAlignment w:val="baseline"/>
        <w:rPr>
          <w:rFonts w:ascii="Aptos" w:hAnsi="Aptos" w:cs="Segoe UI"/>
          <w:sz w:val="24"/>
          <w:szCs w:val="24"/>
        </w:rPr>
      </w:pPr>
    </w:p>
    <w:p w14:paraId="3721A5F6" w14:textId="77777777" w:rsidR="00263461" w:rsidRPr="00875186" w:rsidRDefault="00263461" w:rsidP="00263461">
      <w:pPr>
        <w:jc w:val="both"/>
        <w:textAlignment w:val="baseline"/>
        <w:rPr>
          <w:rFonts w:ascii="Aptos" w:hAnsi="Aptos" w:cs="Segoe UI"/>
          <w:b/>
          <w:bCs/>
          <w:sz w:val="24"/>
          <w:szCs w:val="24"/>
        </w:rPr>
      </w:pPr>
      <w:r w:rsidRPr="00875186">
        <w:rPr>
          <w:rFonts w:ascii="Aptos" w:hAnsi="Aptos" w:cs="Arial"/>
          <w:b/>
          <w:bCs/>
          <w:sz w:val="24"/>
          <w:szCs w:val="24"/>
        </w:rPr>
        <w:t xml:space="preserve">EFFECTIVE DATE: Not applicable </w:t>
      </w:r>
      <w:r w:rsidRPr="00875186">
        <w:rPr>
          <w:rFonts w:ascii="Aptos" w:hAnsi="Aptos" w:cs="Arial"/>
          <w:b/>
          <w:bCs/>
          <w:color w:val="C00000"/>
          <w:sz w:val="24"/>
          <w:szCs w:val="24"/>
        </w:rPr>
        <w:t>(Provisional Adoption of a Major Substantive Rule)</w:t>
      </w:r>
    </w:p>
    <w:p w14:paraId="20E8A609" w14:textId="77777777" w:rsidR="00263461" w:rsidRPr="00875186" w:rsidRDefault="00263461" w:rsidP="00263461">
      <w:pPr>
        <w:jc w:val="both"/>
        <w:textAlignment w:val="baseline"/>
        <w:rPr>
          <w:rFonts w:ascii="Aptos" w:hAnsi="Aptos" w:cs="Segoe UI"/>
          <w:sz w:val="24"/>
          <w:szCs w:val="24"/>
        </w:rPr>
      </w:pPr>
      <w:r w:rsidRPr="00875186">
        <w:rPr>
          <w:rFonts w:ascii="Aptos" w:hAnsi="Aptos" w:cs="Arial"/>
          <w:sz w:val="24"/>
          <w:szCs w:val="24"/>
        </w:rPr>
        <w:t> </w:t>
      </w:r>
    </w:p>
    <w:p w14:paraId="18366EAE" w14:textId="77777777" w:rsidR="00263461" w:rsidRPr="00875186" w:rsidRDefault="00263461" w:rsidP="00263461">
      <w:pPr>
        <w:jc w:val="both"/>
        <w:textAlignment w:val="baseline"/>
        <w:rPr>
          <w:rFonts w:ascii="Aptos" w:hAnsi="Aptos" w:cs="Segoe UI"/>
          <w:sz w:val="24"/>
          <w:szCs w:val="24"/>
        </w:rPr>
      </w:pPr>
      <w:r w:rsidRPr="00875186">
        <w:rPr>
          <w:rFonts w:ascii="Aptos" w:hAnsi="Aptos" w:cs="Arial"/>
          <w:b/>
          <w:bCs/>
          <w:sz w:val="24"/>
          <w:szCs w:val="24"/>
        </w:rPr>
        <w:t xml:space="preserve">AGENCY CONTACT PERSON: </w:t>
      </w:r>
      <w:r w:rsidRPr="00875186">
        <w:rPr>
          <w:rFonts w:ascii="Aptos" w:hAnsi="Aptos" w:cs="Arial"/>
          <w:sz w:val="24"/>
          <w:szCs w:val="24"/>
        </w:rPr>
        <w:t>Laura Cyr </w:t>
      </w:r>
    </w:p>
    <w:p w14:paraId="7B40C0A8" w14:textId="77777777" w:rsidR="00263461" w:rsidRPr="00875186" w:rsidRDefault="00263461" w:rsidP="00263461">
      <w:pPr>
        <w:jc w:val="both"/>
        <w:textAlignment w:val="baseline"/>
        <w:rPr>
          <w:rFonts w:ascii="Aptos" w:hAnsi="Aptos" w:cs="Segoe UI"/>
          <w:sz w:val="24"/>
          <w:szCs w:val="24"/>
        </w:rPr>
      </w:pPr>
      <w:r w:rsidRPr="00875186">
        <w:rPr>
          <w:rFonts w:ascii="Aptos" w:hAnsi="Aptos" w:cs="Arial"/>
          <w:sz w:val="24"/>
          <w:szCs w:val="24"/>
        </w:rPr>
        <w:t>AGENCY NAME: Maine Department of Education </w:t>
      </w:r>
    </w:p>
    <w:p w14:paraId="7E2BD6C0" w14:textId="77777777" w:rsidR="00263461" w:rsidRPr="00875186" w:rsidRDefault="00263461" w:rsidP="00263461">
      <w:pPr>
        <w:jc w:val="both"/>
        <w:textAlignment w:val="baseline"/>
        <w:rPr>
          <w:rFonts w:ascii="Aptos" w:hAnsi="Aptos" w:cs="Segoe UI"/>
          <w:sz w:val="24"/>
          <w:szCs w:val="24"/>
        </w:rPr>
      </w:pPr>
      <w:r w:rsidRPr="00875186">
        <w:rPr>
          <w:rFonts w:ascii="Aptos" w:hAnsi="Aptos" w:cs="Arial"/>
          <w:sz w:val="24"/>
          <w:szCs w:val="24"/>
        </w:rPr>
        <w:t>ADDRESS: 23 State House Station, Augusta, ME 04330 </w:t>
      </w:r>
    </w:p>
    <w:p w14:paraId="72DA8F57" w14:textId="77777777" w:rsidR="00263461" w:rsidRPr="00875186" w:rsidRDefault="00263461" w:rsidP="00263461">
      <w:pPr>
        <w:pBdr>
          <w:bottom w:val="single" w:sz="4" w:space="1" w:color="auto"/>
        </w:pBdr>
        <w:jc w:val="both"/>
        <w:textAlignment w:val="baseline"/>
        <w:rPr>
          <w:rFonts w:ascii="Aptos" w:hAnsi="Aptos" w:cs="Arial"/>
          <w:sz w:val="24"/>
          <w:szCs w:val="24"/>
        </w:rPr>
      </w:pPr>
      <w:r w:rsidRPr="00875186">
        <w:rPr>
          <w:rFonts w:ascii="Aptos" w:hAnsi="Aptos" w:cs="Arial"/>
          <w:sz w:val="24"/>
          <w:szCs w:val="24"/>
        </w:rPr>
        <w:t>TELEPHONE: 207-446-8791 </w:t>
      </w:r>
    </w:p>
    <w:p w14:paraId="12D60EEB" w14:textId="77777777" w:rsidR="0082537D" w:rsidRPr="00875186" w:rsidRDefault="0082537D" w:rsidP="00A50A78">
      <w:pPr>
        <w:pBdr>
          <w:bottom w:val="single" w:sz="4" w:space="1" w:color="auto"/>
        </w:pBdr>
        <w:spacing w:line="245" w:lineRule="exact"/>
        <w:jc w:val="both"/>
        <w:rPr>
          <w:rFonts w:ascii="Aptos" w:hAnsi="Aptos"/>
          <w:color w:val="000000"/>
          <w:sz w:val="24"/>
          <w:szCs w:val="24"/>
        </w:rPr>
      </w:pPr>
    </w:p>
    <w:p w14:paraId="771B27C1" w14:textId="77777777" w:rsidR="00A556F8" w:rsidRPr="00875186" w:rsidRDefault="00A556F8" w:rsidP="009872A2">
      <w:pPr>
        <w:spacing w:line="245" w:lineRule="exact"/>
        <w:ind w:firstLine="5"/>
        <w:jc w:val="both"/>
        <w:rPr>
          <w:rFonts w:ascii="Aptos" w:hAnsi="Aptos"/>
          <w:sz w:val="24"/>
          <w:szCs w:val="24"/>
        </w:rPr>
      </w:pPr>
    </w:p>
    <w:p w14:paraId="16CD53CE" w14:textId="6C6F2CED" w:rsidR="009D7272" w:rsidRPr="00875186" w:rsidRDefault="009D7272" w:rsidP="009872A2">
      <w:pPr>
        <w:spacing w:line="245" w:lineRule="exact"/>
        <w:ind w:firstLine="5"/>
        <w:jc w:val="both"/>
        <w:rPr>
          <w:rFonts w:ascii="Aptos" w:hAnsi="Aptos"/>
          <w:b/>
          <w:bCs/>
          <w:i/>
          <w:iCs/>
          <w:color w:val="156082" w:themeColor="accent1"/>
        </w:rPr>
      </w:pPr>
      <w:r w:rsidRPr="00875186">
        <w:rPr>
          <w:rFonts w:ascii="Aptos" w:hAnsi="Aptos"/>
          <w:b/>
          <w:bCs/>
          <w:i/>
          <w:iCs/>
          <w:color w:val="156082" w:themeColor="accent1"/>
        </w:rPr>
        <w:t>This document was amended on May 14, 2026 to correct an Adoption Filing Number error in one of the notices.</w:t>
      </w:r>
    </w:p>
    <w:p w14:paraId="65F2E678" w14:textId="77777777" w:rsidR="00875186" w:rsidRPr="00875186" w:rsidRDefault="00875186" w:rsidP="009872A2">
      <w:pPr>
        <w:spacing w:line="245" w:lineRule="exact"/>
        <w:ind w:firstLine="5"/>
        <w:jc w:val="both"/>
        <w:rPr>
          <w:rFonts w:ascii="Aptos" w:hAnsi="Aptos"/>
          <w:b/>
          <w:bCs/>
          <w:i/>
          <w:iCs/>
          <w:color w:val="156082" w:themeColor="accent1"/>
        </w:rPr>
      </w:pPr>
    </w:p>
    <w:p w14:paraId="6AD80317" w14:textId="17377EC6" w:rsidR="00875186" w:rsidRPr="00875186" w:rsidRDefault="00875186" w:rsidP="009872A2">
      <w:pPr>
        <w:spacing w:line="245" w:lineRule="exact"/>
        <w:ind w:firstLine="5"/>
        <w:jc w:val="both"/>
        <w:rPr>
          <w:rFonts w:ascii="Aptos" w:hAnsi="Aptos"/>
          <w:b/>
          <w:bCs/>
          <w:i/>
          <w:iCs/>
          <w:color w:val="156082" w:themeColor="accent1"/>
        </w:rPr>
      </w:pPr>
      <w:r w:rsidRPr="00875186">
        <w:rPr>
          <w:rFonts w:ascii="Aptos" w:hAnsi="Aptos"/>
          <w:b/>
          <w:bCs/>
          <w:i/>
          <w:iCs/>
          <w:color w:val="156082" w:themeColor="accent1"/>
        </w:rPr>
        <w:lastRenderedPageBreak/>
        <w:t>This document was further amended on June 24, 2026 to correct the year in certain “Effective Date” fields. The document was also reformatted</w:t>
      </w:r>
      <w:r>
        <w:rPr>
          <w:rFonts w:ascii="Aptos" w:hAnsi="Aptos"/>
          <w:b/>
          <w:bCs/>
          <w:i/>
          <w:iCs/>
          <w:color w:val="156082" w:themeColor="accent1"/>
        </w:rPr>
        <w:t xml:space="preserve"> on that same date</w:t>
      </w:r>
      <w:r w:rsidRPr="00875186">
        <w:rPr>
          <w:rFonts w:ascii="Aptos" w:hAnsi="Aptos"/>
          <w:b/>
          <w:bCs/>
          <w:i/>
          <w:iCs/>
          <w:color w:val="156082" w:themeColor="accent1"/>
        </w:rPr>
        <w:t>.</w:t>
      </w:r>
    </w:p>
    <w:sectPr w:rsidR="00875186" w:rsidRPr="00875186" w:rsidSect="00FF6632">
      <w:headerReference w:type="default" r:id="rId18"/>
      <w:footerReference w:type="default" r:id="rId19"/>
      <w:pgSz w:w="12240" w:h="15840" w:code="1"/>
      <w:pgMar w:top="1440" w:right="720" w:bottom="1440" w:left="806" w:header="706"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5F2DC" w14:textId="77777777" w:rsidR="004A2912" w:rsidRDefault="004A2912" w:rsidP="004A2912">
      <w:r>
        <w:separator/>
      </w:r>
    </w:p>
  </w:endnote>
  <w:endnote w:type="continuationSeparator" w:id="0">
    <w:p w14:paraId="783966EC" w14:textId="77777777" w:rsidR="004A2912" w:rsidRDefault="004A2912" w:rsidP="004A2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Posterama">
    <w:charset w:val="00"/>
    <w:family w:val="swiss"/>
    <w:pitch w:val="variable"/>
    <w:sig w:usb0="A11526FF" w:usb1="D000204B" w:usb2="0001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CC8D1" w14:textId="77777777" w:rsidR="003436ED" w:rsidRPr="00451D4C" w:rsidRDefault="003436ED" w:rsidP="00451D4C">
    <w:pPr>
      <w:pStyle w:val="Footer"/>
      <w:tabs>
        <w:tab w:val="center" w:pos="5058"/>
        <w:tab w:val="left" w:pos="5931"/>
      </w:tabs>
      <w:rPr>
        <w:rFonts w:ascii="Book Antiqua" w:hAnsi="Book Antiqua"/>
      </w:rPr>
    </w:pPr>
    <w:r>
      <w:rPr>
        <w:rFonts w:ascii="Book Antiqua" w:hAnsi="Book Antiqua"/>
      </w:rPr>
      <w:tab/>
    </w:r>
    <w:r>
      <w:rPr>
        <w:rFonts w:ascii="Book Antiqua" w:hAnsi="Book Antiqua"/>
      </w:rPr>
      <w:tab/>
    </w:r>
    <w:sdt>
      <w:sdtPr>
        <w:rPr>
          <w:rFonts w:ascii="Book Antiqua" w:hAnsi="Book Antiqua"/>
        </w:rPr>
        <w:id w:val="845904168"/>
        <w:docPartObj>
          <w:docPartGallery w:val="Page Numbers (Bottom of Page)"/>
          <w:docPartUnique/>
        </w:docPartObj>
      </w:sdtPr>
      <w:sdtEndPr/>
      <w:sdtContent>
        <w:sdt>
          <w:sdtPr>
            <w:rPr>
              <w:rFonts w:ascii="Book Antiqua" w:hAnsi="Book Antiqua"/>
            </w:rPr>
            <w:id w:val="1728636285"/>
            <w:docPartObj>
              <w:docPartGallery w:val="Page Numbers (Top of Page)"/>
              <w:docPartUnique/>
            </w:docPartObj>
          </w:sdtPr>
          <w:sdtEndPr/>
          <w:sdtContent>
            <w:r w:rsidRPr="00451D4C">
              <w:rPr>
                <w:rFonts w:ascii="Book Antiqua" w:hAnsi="Book Antiqua"/>
              </w:rPr>
              <w:t xml:space="preserve">Page </w:t>
            </w:r>
            <w:r w:rsidRPr="00451D4C">
              <w:rPr>
                <w:rFonts w:ascii="Book Antiqua" w:hAnsi="Book Antiqua"/>
                <w:b/>
                <w:bCs/>
              </w:rPr>
              <w:fldChar w:fldCharType="begin"/>
            </w:r>
            <w:r w:rsidRPr="00451D4C">
              <w:rPr>
                <w:rFonts w:ascii="Book Antiqua" w:hAnsi="Book Antiqua"/>
                <w:b/>
                <w:bCs/>
              </w:rPr>
              <w:instrText xml:space="preserve"> PAGE </w:instrText>
            </w:r>
            <w:r w:rsidRPr="00451D4C">
              <w:rPr>
                <w:rFonts w:ascii="Book Antiqua" w:hAnsi="Book Antiqua"/>
                <w:b/>
                <w:bCs/>
              </w:rPr>
              <w:fldChar w:fldCharType="separate"/>
            </w:r>
            <w:r w:rsidRPr="00451D4C">
              <w:rPr>
                <w:rFonts w:ascii="Book Antiqua" w:hAnsi="Book Antiqua"/>
                <w:b/>
                <w:bCs/>
                <w:noProof/>
              </w:rPr>
              <w:t>2</w:t>
            </w:r>
            <w:r w:rsidRPr="00451D4C">
              <w:rPr>
                <w:rFonts w:ascii="Book Antiqua" w:hAnsi="Book Antiqua"/>
                <w:b/>
                <w:bCs/>
              </w:rPr>
              <w:fldChar w:fldCharType="end"/>
            </w:r>
            <w:r w:rsidRPr="00451D4C">
              <w:rPr>
                <w:rFonts w:ascii="Book Antiqua" w:hAnsi="Book Antiqua"/>
              </w:rPr>
              <w:t xml:space="preserve"> of </w:t>
            </w:r>
            <w:r w:rsidRPr="00451D4C">
              <w:rPr>
                <w:rFonts w:ascii="Book Antiqua" w:hAnsi="Book Antiqua"/>
                <w:b/>
                <w:bCs/>
              </w:rPr>
              <w:fldChar w:fldCharType="begin"/>
            </w:r>
            <w:r w:rsidRPr="00451D4C">
              <w:rPr>
                <w:rFonts w:ascii="Book Antiqua" w:hAnsi="Book Antiqua"/>
                <w:b/>
                <w:bCs/>
              </w:rPr>
              <w:instrText xml:space="preserve"> NUMPAGES  </w:instrText>
            </w:r>
            <w:r w:rsidRPr="00451D4C">
              <w:rPr>
                <w:rFonts w:ascii="Book Antiqua" w:hAnsi="Book Antiqua"/>
                <w:b/>
                <w:bCs/>
              </w:rPr>
              <w:fldChar w:fldCharType="separate"/>
            </w:r>
            <w:r w:rsidRPr="00451D4C">
              <w:rPr>
                <w:rFonts w:ascii="Book Antiqua" w:hAnsi="Book Antiqua"/>
                <w:b/>
                <w:bCs/>
                <w:noProof/>
              </w:rPr>
              <w:t>2</w:t>
            </w:r>
            <w:r w:rsidRPr="00451D4C">
              <w:rPr>
                <w:rFonts w:ascii="Book Antiqua" w:hAnsi="Book Antiqua"/>
                <w:b/>
                <w:bCs/>
              </w:rPr>
              <w:fldChar w:fldCharType="end"/>
            </w:r>
          </w:sdtContent>
        </w:sdt>
      </w:sdtContent>
    </w:sdt>
    <w:r>
      <w:rPr>
        <w:rFonts w:ascii="Book Antiqua" w:hAnsi="Book Antiqua"/>
      </w:rPr>
      <w:tab/>
    </w:r>
  </w:p>
  <w:p w14:paraId="4770E872" w14:textId="77777777" w:rsidR="003436ED" w:rsidRDefault="003436ED"/>
  <w:p w14:paraId="5192342E" w14:textId="77777777" w:rsidR="003436ED" w:rsidRDefault="003436E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FBF5F" w14:textId="77777777" w:rsidR="004A2912" w:rsidRDefault="004A2912" w:rsidP="004A2912">
      <w:r>
        <w:separator/>
      </w:r>
    </w:p>
  </w:footnote>
  <w:footnote w:type="continuationSeparator" w:id="0">
    <w:p w14:paraId="622F5D58" w14:textId="77777777" w:rsidR="004A2912" w:rsidRDefault="004A2912" w:rsidP="004A29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BAAF8" w14:textId="7DF66781" w:rsidR="003436ED" w:rsidRPr="00603736" w:rsidRDefault="003436ED" w:rsidP="00DC549C">
    <w:pPr>
      <w:pStyle w:val="Header"/>
      <w:shd w:val="clear" w:color="auto" w:fill="215E99" w:themeFill="text2" w:themeFillTint="BF"/>
      <w:tabs>
        <w:tab w:val="clear" w:pos="8640"/>
      </w:tabs>
      <w:jc w:val="center"/>
      <w:rPr>
        <w:rFonts w:ascii="Book Antiqua" w:hAnsi="Book Antiqua" w:cs="Posterama"/>
        <w:b/>
        <w:color w:val="FFFFFF" w:themeColor="background1"/>
        <w:sz w:val="18"/>
        <w:szCs w:val="18"/>
      </w:rPr>
    </w:pPr>
    <w:r>
      <w:rPr>
        <w:rFonts w:ascii="Book Antiqua" w:hAnsi="Book Antiqua" w:cs="Posterama"/>
        <w:b/>
        <w:color w:val="FFFFFF" w:themeColor="background1"/>
        <w:sz w:val="18"/>
        <w:szCs w:val="18"/>
      </w:rPr>
      <w:t xml:space="preserve">Publication Date: </w:t>
    </w:r>
    <w:r w:rsidRPr="00603736">
      <w:rPr>
        <w:rFonts w:ascii="Book Antiqua" w:hAnsi="Book Antiqua" w:cs="Posterama"/>
        <w:b/>
        <w:color w:val="FFFFFF" w:themeColor="background1"/>
        <w:sz w:val="18"/>
        <w:szCs w:val="18"/>
      </w:rPr>
      <w:t xml:space="preserve">Wednesday, </w:t>
    </w:r>
    <w:r w:rsidR="003107BF">
      <w:rPr>
        <w:rFonts w:ascii="Book Antiqua" w:hAnsi="Book Antiqua" w:cs="Posterama"/>
        <w:b/>
        <w:color w:val="FFFFFF" w:themeColor="background1"/>
        <w:sz w:val="18"/>
        <w:szCs w:val="18"/>
      </w:rPr>
      <w:t xml:space="preserve">January </w:t>
    </w:r>
    <w:r w:rsidR="00A117CB">
      <w:rPr>
        <w:rFonts w:ascii="Book Antiqua" w:hAnsi="Book Antiqua" w:cs="Posterama"/>
        <w:b/>
        <w:color w:val="FFFFFF" w:themeColor="background1"/>
        <w:sz w:val="18"/>
        <w:szCs w:val="18"/>
      </w:rPr>
      <w:t>14</w:t>
    </w:r>
    <w:r w:rsidR="003107BF">
      <w:rPr>
        <w:rFonts w:ascii="Book Antiqua" w:hAnsi="Book Antiqua" w:cs="Posterama"/>
        <w:b/>
        <w:color w:val="FFFFFF" w:themeColor="background1"/>
        <w:sz w:val="18"/>
        <w:szCs w:val="18"/>
      </w:rPr>
      <w:t>,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36023"/>
    <w:multiLevelType w:val="hybridMultilevel"/>
    <w:tmpl w:val="6B62219A"/>
    <w:lvl w:ilvl="0" w:tplc="09067ECA">
      <w:numFmt w:val="bullet"/>
      <w:lvlText w:val="•"/>
      <w:lvlJc w:val="left"/>
      <w:pPr>
        <w:ind w:left="1080" w:hanging="72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B12501"/>
    <w:multiLevelType w:val="hybridMultilevel"/>
    <w:tmpl w:val="81F2878E"/>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0A1878B6"/>
    <w:multiLevelType w:val="hybridMultilevel"/>
    <w:tmpl w:val="6770BB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CD5695D"/>
    <w:multiLevelType w:val="hybridMultilevel"/>
    <w:tmpl w:val="91365346"/>
    <w:lvl w:ilvl="0" w:tplc="04090005">
      <w:start w:val="1"/>
      <w:numFmt w:val="bullet"/>
      <w:lvlText w:val=""/>
      <w:lvlJc w:val="left"/>
      <w:pPr>
        <w:ind w:left="720" w:hanging="360"/>
      </w:pPr>
      <w:rPr>
        <w:rFonts w:ascii="Wingdings" w:hAnsi="Wingdings" w:hint="default"/>
      </w:rPr>
    </w:lvl>
    <w:lvl w:ilvl="1" w:tplc="18FA7270">
      <w:numFmt w:val="bullet"/>
      <w:lvlText w:val="•"/>
      <w:lvlJc w:val="left"/>
      <w:pPr>
        <w:ind w:left="1800" w:hanging="720"/>
      </w:pPr>
      <w:rPr>
        <w:rFonts w:ascii="Book Antiqua" w:eastAsia="Times New Roman" w:hAnsi="Book Antiqua"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541957"/>
    <w:multiLevelType w:val="hybridMultilevel"/>
    <w:tmpl w:val="892CD2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0E0914"/>
    <w:multiLevelType w:val="hybridMultilevel"/>
    <w:tmpl w:val="05F84C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0E32B3"/>
    <w:multiLevelType w:val="hybridMultilevel"/>
    <w:tmpl w:val="593CB8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86740A"/>
    <w:multiLevelType w:val="hybridMultilevel"/>
    <w:tmpl w:val="E6887F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737ABA"/>
    <w:multiLevelType w:val="hybridMultilevel"/>
    <w:tmpl w:val="DF16E94E"/>
    <w:lvl w:ilvl="0" w:tplc="993072E2">
      <w:start w:val="1"/>
      <w:numFmt w:val="decimal"/>
      <w:lvlText w:val="%1."/>
      <w:lvlJc w:val="left"/>
      <w:pPr>
        <w:ind w:left="720" w:hanging="360"/>
      </w:pPr>
      <w:rPr>
        <w:rFonts w:ascii="Times New Roman" w:hAnsi="Times New Roman" w:cs="Times New Roman" w:hint="default"/>
        <w:color w:val="000000"/>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38BC36FA"/>
    <w:multiLevelType w:val="hybridMultilevel"/>
    <w:tmpl w:val="9D1CDF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40466FCD"/>
    <w:multiLevelType w:val="hybridMultilevel"/>
    <w:tmpl w:val="A2D0AB6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6513DD"/>
    <w:multiLevelType w:val="hybridMultilevel"/>
    <w:tmpl w:val="6F72F6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1F6EB6"/>
    <w:multiLevelType w:val="hybridMultilevel"/>
    <w:tmpl w:val="1D107800"/>
    <w:lvl w:ilvl="0" w:tplc="A5064E60">
      <w:numFmt w:val="bullet"/>
      <w:lvlText w:val="•"/>
      <w:lvlJc w:val="left"/>
      <w:pPr>
        <w:ind w:left="1080" w:hanging="72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39802F8"/>
    <w:multiLevelType w:val="hybridMultilevel"/>
    <w:tmpl w:val="2814D43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A47EE3"/>
    <w:multiLevelType w:val="hybridMultilevel"/>
    <w:tmpl w:val="51B64C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CD5EB2"/>
    <w:multiLevelType w:val="hybridMultilevel"/>
    <w:tmpl w:val="C010C1AE"/>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num w:numId="1" w16cid:durableId="2124423424">
    <w:abstractNumId w:val="9"/>
  </w:num>
  <w:num w:numId="2" w16cid:durableId="192723135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31827974">
    <w:abstractNumId w:val="9"/>
  </w:num>
  <w:num w:numId="4" w16cid:durableId="1620792916">
    <w:abstractNumId w:val="15"/>
  </w:num>
  <w:num w:numId="5" w16cid:durableId="1407343106">
    <w:abstractNumId w:val="1"/>
  </w:num>
  <w:num w:numId="6" w16cid:durableId="714696523">
    <w:abstractNumId w:val="14"/>
  </w:num>
  <w:num w:numId="7" w16cid:durableId="1990398679">
    <w:abstractNumId w:val="0"/>
  </w:num>
  <w:num w:numId="8" w16cid:durableId="199823424">
    <w:abstractNumId w:val="4"/>
  </w:num>
  <w:num w:numId="9" w16cid:durableId="544680460">
    <w:abstractNumId w:val="12"/>
  </w:num>
  <w:num w:numId="10" w16cid:durableId="1764688490">
    <w:abstractNumId w:val="10"/>
  </w:num>
  <w:num w:numId="11" w16cid:durableId="70590759">
    <w:abstractNumId w:val="3"/>
  </w:num>
  <w:num w:numId="12" w16cid:durableId="341401918">
    <w:abstractNumId w:val="13"/>
  </w:num>
  <w:num w:numId="13" w16cid:durableId="4912579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97114697">
    <w:abstractNumId w:val="8"/>
  </w:num>
  <w:num w:numId="15" w16cid:durableId="1789426217">
    <w:abstractNumId w:val="11"/>
  </w:num>
  <w:num w:numId="16" w16cid:durableId="724523904">
    <w:abstractNumId w:val="5"/>
  </w:num>
  <w:num w:numId="17" w16cid:durableId="2288050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43179056">
    <w:abstractNumId w:val="2"/>
  </w:num>
  <w:num w:numId="19" w16cid:durableId="1503273299">
    <w:abstractNumId w:val="7"/>
  </w:num>
  <w:num w:numId="20" w16cid:durableId="11832775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3F0"/>
    <w:rsid w:val="00003A80"/>
    <w:rsid w:val="0001438C"/>
    <w:rsid w:val="00022AA3"/>
    <w:rsid w:val="00033077"/>
    <w:rsid w:val="000352FB"/>
    <w:rsid w:val="00041041"/>
    <w:rsid w:val="000517CA"/>
    <w:rsid w:val="00061BEF"/>
    <w:rsid w:val="00065058"/>
    <w:rsid w:val="00071740"/>
    <w:rsid w:val="000739A5"/>
    <w:rsid w:val="00090841"/>
    <w:rsid w:val="00092FDC"/>
    <w:rsid w:val="00094D04"/>
    <w:rsid w:val="00094D6F"/>
    <w:rsid w:val="000A20B7"/>
    <w:rsid w:val="000A6D84"/>
    <w:rsid w:val="000D26EC"/>
    <w:rsid w:val="000D7D77"/>
    <w:rsid w:val="000F190F"/>
    <w:rsid w:val="000F4071"/>
    <w:rsid w:val="00102A51"/>
    <w:rsid w:val="00103010"/>
    <w:rsid w:val="001032D8"/>
    <w:rsid w:val="00105091"/>
    <w:rsid w:val="0011362B"/>
    <w:rsid w:val="001153D4"/>
    <w:rsid w:val="00116AAE"/>
    <w:rsid w:val="001328E6"/>
    <w:rsid w:val="0013394A"/>
    <w:rsid w:val="001406FA"/>
    <w:rsid w:val="00163D73"/>
    <w:rsid w:val="001657EF"/>
    <w:rsid w:val="00166763"/>
    <w:rsid w:val="001A5E04"/>
    <w:rsid w:val="001B51E8"/>
    <w:rsid w:val="001B6131"/>
    <w:rsid w:val="001C43D4"/>
    <w:rsid w:val="001D30C0"/>
    <w:rsid w:val="001E7CC7"/>
    <w:rsid w:val="001F5EB9"/>
    <w:rsid w:val="00214333"/>
    <w:rsid w:val="0024708F"/>
    <w:rsid w:val="00247FA5"/>
    <w:rsid w:val="00251924"/>
    <w:rsid w:val="00255005"/>
    <w:rsid w:val="00256564"/>
    <w:rsid w:val="002625E3"/>
    <w:rsid w:val="00263461"/>
    <w:rsid w:val="00263920"/>
    <w:rsid w:val="0027605F"/>
    <w:rsid w:val="002816C5"/>
    <w:rsid w:val="00281714"/>
    <w:rsid w:val="002853F4"/>
    <w:rsid w:val="00292768"/>
    <w:rsid w:val="00297551"/>
    <w:rsid w:val="002C1976"/>
    <w:rsid w:val="002D0A49"/>
    <w:rsid w:val="002D4C78"/>
    <w:rsid w:val="003014F9"/>
    <w:rsid w:val="00307988"/>
    <w:rsid w:val="003107BF"/>
    <w:rsid w:val="00310E80"/>
    <w:rsid w:val="00341BCE"/>
    <w:rsid w:val="003436ED"/>
    <w:rsid w:val="00361814"/>
    <w:rsid w:val="00366902"/>
    <w:rsid w:val="00387721"/>
    <w:rsid w:val="003A1000"/>
    <w:rsid w:val="003B1499"/>
    <w:rsid w:val="003D3993"/>
    <w:rsid w:val="003E33A7"/>
    <w:rsid w:val="003F0EC1"/>
    <w:rsid w:val="003F13F0"/>
    <w:rsid w:val="00403F46"/>
    <w:rsid w:val="004250CD"/>
    <w:rsid w:val="00427D87"/>
    <w:rsid w:val="00430F6C"/>
    <w:rsid w:val="0043494C"/>
    <w:rsid w:val="00435566"/>
    <w:rsid w:val="00435EB5"/>
    <w:rsid w:val="0044281A"/>
    <w:rsid w:val="00450ECE"/>
    <w:rsid w:val="00470BA7"/>
    <w:rsid w:val="0048188D"/>
    <w:rsid w:val="00483C49"/>
    <w:rsid w:val="004A2912"/>
    <w:rsid w:val="004B67BE"/>
    <w:rsid w:val="004D01FA"/>
    <w:rsid w:val="004E2D3B"/>
    <w:rsid w:val="004E707F"/>
    <w:rsid w:val="005107D9"/>
    <w:rsid w:val="005136FA"/>
    <w:rsid w:val="00523DA4"/>
    <w:rsid w:val="00547EEA"/>
    <w:rsid w:val="0056181E"/>
    <w:rsid w:val="005660FD"/>
    <w:rsid w:val="00572378"/>
    <w:rsid w:val="005770DF"/>
    <w:rsid w:val="0058339D"/>
    <w:rsid w:val="00592903"/>
    <w:rsid w:val="005C1EB7"/>
    <w:rsid w:val="005C3556"/>
    <w:rsid w:val="005C4FDA"/>
    <w:rsid w:val="005D1F20"/>
    <w:rsid w:val="005D4E1B"/>
    <w:rsid w:val="005D6A31"/>
    <w:rsid w:val="005E38D2"/>
    <w:rsid w:val="00603C46"/>
    <w:rsid w:val="00617E42"/>
    <w:rsid w:val="00622F3C"/>
    <w:rsid w:val="00641F1A"/>
    <w:rsid w:val="0064338D"/>
    <w:rsid w:val="00644B1B"/>
    <w:rsid w:val="0065371B"/>
    <w:rsid w:val="00672355"/>
    <w:rsid w:val="00680634"/>
    <w:rsid w:val="00681CEF"/>
    <w:rsid w:val="006E0D41"/>
    <w:rsid w:val="006F04E9"/>
    <w:rsid w:val="006F323F"/>
    <w:rsid w:val="00711D12"/>
    <w:rsid w:val="00721F5E"/>
    <w:rsid w:val="007222BC"/>
    <w:rsid w:val="0073718A"/>
    <w:rsid w:val="007433C0"/>
    <w:rsid w:val="007456AB"/>
    <w:rsid w:val="00745E24"/>
    <w:rsid w:val="00764A6E"/>
    <w:rsid w:val="00773473"/>
    <w:rsid w:val="007853B4"/>
    <w:rsid w:val="00786D56"/>
    <w:rsid w:val="00790685"/>
    <w:rsid w:val="00791FFA"/>
    <w:rsid w:val="0079381A"/>
    <w:rsid w:val="007956AA"/>
    <w:rsid w:val="007C48BF"/>
    <w:rsid w:val="007D3FF9"/>
    <w:rsid w:val="007D503D"/>
    <w:rsid w:val="007D610B"/>
    <w:rsid w:val="0082537D"/>
    <w:rsid w:val="0083228E"/>
    <w:rsid w:val="008438EA"/>
    <w:rsid w:val="00846700"/>
    <w:rsid w:val="00846E8E"/>
    <w:rsid w:val="00857969"/>
    <w:rsid w:val="008629F5"/>
    <w:rsid w:val="00872BE2"/>
    <w:rsid w:val="00875186"/>
    <w:rsid w:val="0087586F"/>
    <w:rsid w:val="00877579"/>
    <w:rsid w:val="00891090"/>
    <w:rsid w:val="008A050F"/>
    <w:rsid w:val="008D0044"/>
    <w:rsid w:val="008E5361"/>
    <w:rsid w:val="008E5ECC"/>
    <w:rsid w:val="008F0C31"/>
    <w:rsid w:val="00903699"/>
    <w:rsid w:val="00912D7E"/>
    <w:rsid w:val="009203C0"/>
    <w:rsid w:val="009321C9"/>
    <w:rsid w:val="00966B34"/>
    <w:rsid w:val="00971B0E"/>
    <w:rsid w:val="009872A2"/>
    <w:rsid w:val="00992960"/>
    <w:rsid w:val="0099374C"/>
    <w:rsid w:val="009B1F2C"/>
    <w:rsid w:val="009B2578"/>
    <w:rsid w:val="009B604A"/>
    <w:rsid w:val="009C12F6"/>
    <w:rsid w:val="009C797E"/>
    <w:rsid w:val="009D7272"/>
    <w:rsid w:val="009E1BFC"/>
    <w:rsid w:val="009E2D88"/>
    <w:rsid w:val="009F4A0F"/>
    <w:rsid w:val="00A01C56"/>
    <w:rsid w:val="00A029DF"/>
    <w:rsid w:val="00A117CB"/>
    <w:rsid w:val="00A12072"/>
    <w:rsid w:val="00A26470"/>
    <w:rsid w:val="00A27D16"/>
    <w:rsid w:val="00A325EA"/>
    <w:rsid w:val="00A37E28"/>
    <w:rsid w:val="00A42049"/>
    <w:rsid w:val="00A50A78"/>
    <w:rsid w:val="00A556F8"/>
    <w:rsid w:val="00A57A2A"/>
    <w:rsid w:val="00A65237"/>
    <w:rsid w:val="00A74CAB"/>
    <w:rsid w:val="00A8238A"/>
    <w:rsid w:val="00A90678"/>
    <w:rsid w:val="00A96EEC"/>
    <w:rsid w:val="00AA3A82"/>
    <w:rsid w:val="00AB3590"/>
    <w:rsid w:val="00AE61C8"/>
    <w:rsid w:val="00B11C60"/>
    <w:rsid w:val="00B15A8F"/>
    <w:rsid w:val="00B15CD6"/>
    <w:rsid w:val="00B313AC"/>
    <w:rsid w:val="00B44FBB"/>
    <w:rsid w:val="00B678BD"/>
    <w:rsid w:val="00B70F59"/>
    <w:rsid w:val="00B85272"/>
    <w:rsid w:val="00B95010"/>
    <w:rsid w:val="00BA1BC2"/>
    <w:rsid w:val="00BA27B3"/>
    <w:rsid w:val="00BA7F4A"/>
    <w:rsid w:val="00BB2438"/>
    <w:rsid w:val="00BF3244"/>
    <w:rsid w:val="00BF5A7D"/>
    <w:rsid w:val="00BF60CF"/>
    <w:rsid w:val="00C007D9"/>
    <w:rsid w:val="00C05D9F"/>
    <w:rsid w:val="00C0693C"/>
    <w:rsid w:val="00C30990"/>
    <w:rsid w:val="00C33BC0"/>
    <w:rsid w:val="00C744B5"/>
    <w:rsid w:val="00C859B1"/>
    <w:rsid w:val="00CB2372"/>
    <w:rsid w:val="00CC51B1"/>
    <w:rsid w:val="00CC51C3"/>
    <w:rsid w:val="00CD29AF"/>
    <w:rsid w:val="00CF742E"/>
    <w:rsid w:val="00D01EFD"/>
    <w:rsid w:val="00D0281B"/>
    <w:rsid w:val="00D20AF0"/>
    <w:rsid w:val="00D608E1"/>
    <w:rsid w:val="00D7396D"/>
    <w:rsid w:val="00D938B6"/>
    <w:rsid w:val="00DA663B"/>
    <w:rsid w:val="00DA66CB"/>
    <w:rsid w:val="00DB3128"/>
    <w:rsid w:val="00DB6EDC"/>
    <w:rsid w:val="00DC549C"/>
    <w:rsid w:val="00DE01B1"/>
    <w:rsid w:val="00DE230D"/>
    <w:rsid w:val="00DE395C"/>
    <w:rsid w:val="00DE69F1"/>
    <w:rsid w:val="00DF17DC"/>
    <w:rsid w:val="00E0075C"/>
    <w:rsid w:val="00E04449"/>
    <w:rsid w:val="00E10559"/>
    <w:rsid w:val="00E160A2"/>
    <w:rsid w:val="00E21D2C"/>
    <w:rsid w:val="00E27902"/>
    <w:rsid w:val="00E30900"/>
    <w:rsid w:val="00E34A45"/>
    <w:rsid w:val="00E45A14"/>
    <w:rsid w:val="00E468D8"/>
    <w:rsid w:val="00E53DBF"/>
    <w:rsid w:val="00E62136"/>
    <w:rsid w:val="00E66E25"/>
    <w:rsid w:val="00E861A0"/>
    <w:rsid w:val="00E923A6"/>
    <w:rsid w:val="00EB0384"/>
    <w:rsid w:val="00EB049D"/>
    <w:rsid w:val="00EB4FCE"/>
    <w:rsid w:val="00EB7527"/>
    <w:rsid w:val="00EE1031"/>
    <w:rsid w:val="00EF0203"/>
    <w:rsid w:val="00F0382E"/>
    <w:rsid w:val="00F11164"/>
    <w:rsid w:val="00F11D1E"/>
    <w:rsid w:val="00F1685F"/>
    <w:rsid w:val="00F20707"/>
    <w:rsid w:val="00F2337A"/>
    <w:rsid w:val="00F239FD"/>
    <w:rsid w:val="00F25466"/>
    <w:rsid w:val="00F270AB"/>
    <w:rsid w:val="00F506D7"/>
    <w:rsid w:val="00F50985"/>
    <w:rsid w:val="00F54B4C"/>
    <w:rsid w:val="00F74D95"/>
    <w:rsid w:val="00F82511"/>
    <w:rsid w:val="00F935B2"/>
    <w:rsid w:val="00FA3655"/>
    <w:rsid w:val="00FB3ABC"/>
    <w:rsid w:val="00FB5726"/>
    <w:rsid w:val="00FC115C"/>
    <w:rsid w:val="00FE5A4E"/>
    <w:rsid w:val="00FF1800"/>
    <w:rsid w:val="00FF66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057DA"/>
  <w15:chartTrackingRefBased/>
  <w15:docId w15:val="{866196C9-963A-4992-AC0A-C905323A9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30C0"/>
    <w:rPr>
      <w:rFonts w:ascii="Courier" w:eastAsia="Times New Roman" w:hAnsi="Courier"/>
    </w:rPr>
  </w:style>
  <w:style w:type="paragraph" w:styleId="Heading1">
    <w:name w:val="heading 1"/>
    <w:basedOn w:val="Normal"/>
    <w:next w:val="Normal"/>
    <w:link w:val="Heading1Char"/>
    <w:uiPriority w:val="9"/>
    <w:qFormat/>
    <w:rsid w:val="00971B0E"/>
    <w:pPr>
      <w:keepNext/>
      <w:keepLines/>
      <w:spacing w:before="32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semiHidden/>
    <w:unhideWhenUsed/>
    <w:qFormat/>
    <w:rsid w:val="00971B0E"/>
    <w:pPr>
      <w:keepNext/>
      <w:keepLines/>
      <w:spacing w:before="80"/>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971B0E"/>
    <w:pPr>
      <w:keepNext/>
      <w:keepLines/>
      <w:spacing w:before="40"/>
      <w:outlineLvl w:val="2"/>
    </w:pPr>
    <w:rPr>
      <w:rFonts w:asciiTheme="majorHAnsi" w:eastAsiaTheme="majorEastAsia" w:hAnsiTheme="majorHAnsi" w:cstheme="majorBidi"/>
      <w:color w:val="0E2841" w:themeColor="text2"/>
      <w:sz w:val="24"/>
      <w:szCs w:val="24"/>
    </w:rPr>
  </w:style>
  <w:style w:type="paragraph" w:styleId="Heading4">
    <w:name w:val="heading 4"/>
    <w:basedOn w:val="Normal"/>
    <w:next w:val="Normal"/>
    <w:link w:val="Heading4Char"/>
    <w:uiPriority w:val="9"/>
    <w:semiHidden/>
    <w:unhideWhenUsed/>
    <w:qFormat/>
    <w:rsid w:val="00971B0E"/>
    <w:pPr>
      <w:keepNext/>
      <w:keepLines/>
      <w:spacing w:before="4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971B0E"/>
    <w:pPr>
      <w:keepNext/>
      <w:keepLines/>
      <w:spacing w:before="40"/>
      <w:outlineLvl w:val="4"/>
    </w:pPr>
    <w:rPr>
      <w:rFonts w:asciiTheme="majorHAnsi" w:eastAsiaTheme="majorEastAsia" w:hAnsiTheme="majorHAnsi" w:cstheme="majorBidi"/>
      <w:color w:val="0E2841" w:themeColor="text2"/>
      <w:sz w:val="22"/>
      <w:szCs w:val="22"/>
    </w:rPr>
  </w:style>
  <w:style w:type="paragraph" w:styleId="Heading6">
    <w:name w:val="heading 6"/>
    <w:basedOn w:val="Normal"/>
    <w:next w:val="Normal"/>
    <w:link w:val="Heading6Char"/>
    <w:uiPriority w:val="9"/>
    <w:semiHidden/>
    <w:unhideWhenUsed/>
    <w:qFormat/>
    <w:rsid w:val="00971B0E"/>
    <w:pPr>
      <w:keepNext/>
      <w:keepLines/>
      <w:spacing w:before="40"/>
      <w:outlineLvl w:val="5"/>
    </w:pPr>
    <w:rPr>
      <w:rFonts w:asciiTheme="majorHAnsi" w:eastAsiaTheme="majorEastAsia" w:hAnsiTheme="majorHAnsi" w:cstheme="majorBidi"/>
      <w:i/>
      <w:iCs/>
      <w:color w:val="0E2841" w:themeColor="text2"/>
      <w:sz w:val="21"/>
      <w:szCs w:val="21"/>
    </w:rPr>
  </w:style>
  <w:style w:type="paragraph" w:styleId="Heading7">
    <w:name w:val="heading 7"/>
    <w:basedOn w:val="Normal"/>
    <w:next w:val="Normal"/>
    <w:link w:val="Heading7Char"/>
    <w:uiPriority w:val="9"/>
    <w:semiHidden/>
    <w:unhideWhenUsed/>
    <w:qFormat/>
    <w:rsid w:val="00971B0E"/>
    <w:pPr>
      <w:keepNext/>
      <w:keepLines/>
      <w:spacing w:before="40"/>
      <w:outlineLvl w:val="6"/>
    </w:pPr>
    <w:rPr>
      <w:rFonts w:asciiTheme="majorHAnsi" w:eastAsiaTheme="majorEastAsia" w:hAnsiTheme="majorHAnsi" w:cstheme="majorBidi"/>
      <w:i/>
      <w:iCs/>
      <w:color w:val="0A2F41" w:themeColor="accent1" w:themeShade="80"/>
      <w:sz w:val="21"/>
      <w:szCs w:val="21"/>
    </w:rPr>
  </w:style>
  <w:style w:type="paragraph" w:styleId="Heading8">
    <w:name w:val="heading 8"/>
    <w:basedOn w:val="Normal"/>
    <w:next w:val="Normal"/>
    <w:link w:val="Heading8Char"/>
    <w:uiPriority w:val="9"/>
    <w:semiHidden/>
    <w:unhideWhenUsed/>
    <w:qFormat/>
    <w:rsid w:val="00971B0E"/>
    <w:pPr>
      <w:keepNext/>
      <w:keepLines/>
      <w:spacing w:before="40"/>
      <w:outlineLvl w:val="7"/>
    </w:pPr>
    <w:rPr>
      <w:rFonts w:asciiTheme="majorHAnsi" w:eastAsiaTheme="majorEastAsia" w:hAnsiTheme="majorHAnsi" w:cstheme="majorBidi"/>
      <w:b/>
      <w:bCs/>
      <w:color w:val="0E2841" w:themeColor="text2"/>
    </w:rPr>
  </w:style>
  <w:style w:type="paragraph" w:styleId="Heading9">
    <w:name w:val="heading 9"/>
    <w:basedOn w:val="Normal"/>
    <w:next w:val="Normal"/>
    <w:link w:val="Heading9Char"/>
    <w:uiPriority w:val="9"/>
    <w:semiHidden/>
    <w:unhideWhenUsed/>
    <w:qFormat/>
    <w:rsid w:val="00971B0E"/>
    <w:pPr>
      <w:keepNext/>
      <w:keepLines/>
      <w:spacing w:before="40"/>
      <w:outlineLvl w:val="8"/>
    </w:pPr>
    <w:rPr>
      <w:rFonts w:asciiTheme="majorHAnsi" w:eastAsiaTheme="majorEastAsia" w:hAnsiTheme="majorHAnsi" w:cstheme="majorBidi"/>
      <w:b/>
      <w:bCs/>
      <w:i/>
      <w:iCs/>
      <w:color w:val="0E2841"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
    <w:name w:val="7"/>
    <w:basedOn w:val="Heading1"/>
    <w:link w:val="7Char"/>
    <w:autoRedefine/>
    <w:rsid w:val="009E2D88"/>
    <w:pPr>
      <w:keepLines w:val="0"/>
      <w:spacing w:before="0"/>
      <w:jc w:val="center"/>
    </w:pPr>
    <w:rPr>
      <w:rFonts w:ascii="Aptos" w:eastAsiaTheme="minorHAnsi" w:hAnsi="Aptos" w:cs="Times New Roman"/>
      <w:b/>
      <w:bCs/>
      <w:color w:val="0E2841" w:themeColor="text2"/>
      <w:szCs w:val="24"/>
    </w:rPr>
  </w:style>
  <w:style w:type="character" w:customStyle="1" w:styleId="7Char">
    <w:name w:val="7 Char"/>
    <w:basedOn w:val="Heading1Char"/>
    <w:link w:val="7"/>
    <w:rsid w:val="009E2D88"/>
    <w:rPr>
      <w:rFonts w:ascii="Aptos" w:eastAsiaTheme="majorEastAsia" w:hAnsi="Aptos" w:cstheme="majorBidi"/>
      <w:b/>
      <w:bCs/>
      <w:color w:val="0E2841" w:themeColor="text2"/>
      <w:sz w:val="32"/>
      <w:szCs w:val="40"/>
    </w:rPr>
  </w:style>
  <w:style w:type="character" w:customStyle="1" w:styleId="Heading1Char">
    <w:name w:val="Heading 1 Char"/>
    <w:basedOn w:val="DefaultParagraphFont"/>
    <w:link w:val="Heading1"/>
    <w:uiPriority w:val="9"/>
    <w:rsid w:val="00971B0E"/>
    <w:rPr>
      <w:rFonts w:asciiTheme="majorHAnsi" w:eastAsiaTheme="majorEastAsia" w:hAnsiTheme="majorHAnsi" w:cstheme="majorBidi"/>
      <w:color w:val="0F4761" w:themeColor="accent1" w:themeShade="BF"/>
      <w:sz w:val="32"/>
      <w:szCs w:val="32"/>
    </w:rPr>
  </w:style>
  <w:style w:type="paragraph" w:customStyle="1" w:styleId="Style77">
    <w:name w:val="Style 77"/>
    <w:basedOn w:val="Heading1"/>
    <w:link w:val="Style77Char"/>
    <w:rsid w:val="00B44FBB"/>
    <w:pPr>
      <w:keepNext w:val="0"/>
      <w:keepLines w:val="0"/>
      <w:spacing w:before="280" w:after="140"/>
    </w:pPr>
    <w:rPr>
      <w:rFonts w:ascii="Aptos" w:eastAsiaTheme="minorHAnsi" w:hAnsi="Aptos" w:cs="Times New Roman"/>
      <w:b/>
      <w:snapToGrid w:val="0"/>
      <w:color w:val="215E99" w:themeColor="text2" w:themeTint="BF"/>
      <w:szCs w:val="24"/>
    </w:rPr>
  </w:style>
  <w:style w:type="character" w:customStyle="1" w:styleId="Style77Char">
    <w:name w:val="Style 77 Char"/>
    <w:basedOn w:val="Heading1Char"/>
    <w:link w:val="Style77"/>
    <w:rsid w:val="00B44FBB"/>
    <w:rPr>
      <w:rFonts w:ascii="Aptos" w:eastAsiaTheme="majorEastAsia" w:hAnsi="Aptos" w:cstheme="majorBidi"/>
      <w:b/>
      <w:snapToGrid w:val="0"/>
      <w:color w:val="215E99" w:themeColor="text2" w:themeTint="BF"/>
      <w:sz w:val="32"/>
      <w:szCs w:val="40"/>
    </w:rPr>
  </w:style>
  <w:style w:type="character" w:customStyle="1" w:styleId="Heading2Char">
    <w:name w:val="Heading 2 Char"/>
    <w:basedOn w:val="DefaultParagraphFont"/>
    <w:link w:val="Heading2"/>
    <w:uiPriority w:val="9"/>
    <w:semiHidden/>
    <w:rsid w:val="00971B0E"/>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971B0E"/>
    <w:rPr>
      <w:rFonts w:asciiTheme="majorHAnsi" w:eastAsiaTheme="majorEastAsia" w:hAnsiTheme="majorHAnsi" w:cstheme="majorBidi"/>
      <w:color w:val="0E2841" w:themeColor="text2"/>
      <w:sz w:val="24"/>
      <w:szCs w:val="24"/>
    </w:rPr>
  </w:style>
  <w:style w:type="character" w:customStyle="1" w:styleId="Heading4Char">
    <w:name w:val="Heading 4 Char"/>
    <w:basedOn w:val="DefaultParagraphFont"/>
    <w:link w:val="Heading4"/>
    <w:uiPriority w:val="9"/>
    <w:semiHidden/>
    <w:rsid w:val="00971B0E"/>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971B0E"/>
    <w:rPr>
      <w:rFonts w:asciiTheme="majorHAnsi" w:eastAsiaTheme="majorEastAsia" w:hAnsiTheme="majorHAnsi" w:cstheme="majorBidi"/>
      <w:color w:val="0E2841" w:themeColor="text2"/>
      <w:sz w:val="22"/>
      <w:szCs w:val="22"/>
    </w:rPr>
  </w:style>
  <w:style w:type="character" w:customStyle="1" w:styleId="Heading6Char">
    <w:name w:val="Heading 6 Char"/>
    <w:basedOn w:val="DefaultParagraphFont"/>
    <w:link w:val="Heading6"/>
    <w:uiPriority w:val="9"/>
    <w:semiHidden/>
    <w:rsid w:val="00971B0E"/>
    <w:rPr>
      <w:rFonts w:asciiTheme="majorHAnsi" w:eastAsiaTheme="majorEastAsia" w:hAnsiTheme="majorHAnsi" w:cstheme="majorBidi"/>
      <w:i/>
      <w:iCs/>
      <w:color w:val="0E2841" w:themeColor="text2"/>
      <w:sz w:val="21"/>
      <w:szCs w:val="21"/>
    </w:rPr>
  </w:style>
  <w:style w:type="character" w:customStyle="1" w:styleId="Heading7Char">
    <w:name w:val="Heading 7 Char"/>
    <w:basedOn w:val="DefaultParagraphFont"/>
    <w:link w:val="Heading7"/>
    <w:uiPriority w:val="9"/>
    <w:semiHidden/>
    <w:rsid w:val="00971B0E"/>
    <w:rPr>
      <w:rFonts w:asciiTheme="majorHAnsi" w:eastAsiaTheme="majorEastAsia" w:hAnsiTheme="majorHAnsi" w:cstheme="majorBidi"/>
      <w:i/>
      <w:iCs/>
      <w:color w:val="0A2F41" w:themeColor="accent1" w:themeShade="80"/>
      <w:sz w:val="21"/>
      <w:szCs w:val="21"/>
    </w:rPr>
  </w:style>
  <w:style w:type="character" w:customStyle="1" w:styleId="Heading8Char">
    <w:name w:val="Heading 8 Char"/>
    <w:basedOn w:val="DefaultParagraphFont"/>
    <w:link w:val="Heading8"/>
    <w:uiPriority w:val="9"/>
    <w:semiHidden/>
    <w:rsid w:val="00971B0E"/>
    <w:rPr>
      <w:rFonts w:asciiTheme="majorHAnsi" w:eastAsiaTheme="majorEastAsia" w:hAnsiTheme="majorHAnsi" w:cstheme="majorBidi"/>
      <w:b/>
      <w:bCs/>
      <w:color w:val="0E2841" w:themeColor="text2"/>
    </w:rPr>
  </w:style>
  <w:style w:type="character" w:customStyle="1" w:styleId="Heading9Char">
    <w:name w:val="Heading 9 Char"/>
    <w:basedOn w:val="DefaultParagraphFont"/>
    <w:link w:val="Heading9"/>
    <w:uiPriority w:val="9"/>
    <w:semiHidden/>
    <w:rsid w:val="00971B0E"/>
    <w:rPr>
      <w:rFonts w:asciiTheme="majorHAnsi" w:eastAsiaTheme="majorEastAsia" w:hAnsiTheme="majorHAnsi" w:cstheme="majorBidi"/>
      <w:b/>
      <w:bCs/>
      <w:i/>
      <w:iCs/>
      <w:color w:val="0E2841" w:themeColor="text2"/>
    </w:rPr>
  </w:style>
  <w:style w:type="paragraph" w:styleId="Caption">
    <w:name w:val="caption"/>
    <w:basedOn w:val="Normal"/>
    <w:next w:val="Normal"/>
    <w:uiPriority w:val="35"/>
    <w:semiHidden/>
    <w:unhideWhenUsed/>
    <w:qFormat/>
    <w:rsid w:val="00971B0E"/>
    <w:rPr>
      <w:b/>
      <w:bCs/>
      <w:smallCaps/>
      <w:color w:val="595959" w:themeColor="text1" w:themeTint="A6"/>
      <w:spacing w:val="6"/>
    </w:rPr>
  </w:style>
  <w:style w:type="paragraph" w:styleId="Title">
    <w:name w:val="Title"/>
    <w:basedOn w:val="Normal"/>
    <w:next w:val="Normal"/>
    <w:link w:val="TitleChar"/>
    <w:uiPriority w:val="10"/>
    <w:qFormat/>
    <w:rsid w:val="00971B0E"/>
    <w:pPr>
      <w:contextualSpacing/>
    </w:pPr>
    <w:rPr>
      <w:rFonts w:asciiTheme="majorHAnsi" w:eastAsiaTheme="majorEastAsia" w:hAnsiTheme="majorHAnsi" w:cstheme="majorBidi"/>
      <w:color w:val="156082" w:themeColor="accent1"/>
      <w:spacing w:val="-10"/>
      <w:sz w:val="56"/>
      <w:szCs w:val="56"/>
    </w:rPr>
  </w:style>
  <w:style w:type="character" w:customStyle="1" w:styleId="TitleChar">
    <w:name w:val="Title Char"/>
    <w:basedOn w:val="DefaultParagraphFont"/>
    <w:link w:val="Title"/>
    <w:uiPriority w:val="10"/>
    <w:rsid w:val="00971B0E"/>
    <w:rPr>
      <w:rFonts w:asciiTheme="majorHAnsi" w:eastAsiaTheme="majorEastAsia" w:hAnsiTheme="majorHAnsi" w:cstheme="majorBidi"/>
      <w:color w:val="156082" w:themeColor="accent1"/>
      <w:spacing w:val="-10"/>
      <w:sz w:val="56"/>
      <w:szCs w:val="56"/>
    </w:rPr>
  </w:style>
  <w:style w:type="paragraph" w:styleId="Subtitle">
    <w:name w:val="Subtitle"/>
    <w:basedOn w:val="Normal"/>
    <w:next w:val="Normal"/>
    <w:link w:val="SubtitleChar"/>
    <w:uiPriority w:val="11"/>
    <w:qFormat/>
    <w:rsid w:val="00971B0E"/>
    <w:pPr>
      <w:numPr>
        <w:ilvl w:val="1"/>
      </w:numP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971B0E"/>
    <w:rPr>
      <w:rFonts w:asciiTheme="majorHAnsi" w:eastAsiaTheme="majorEastAsia" w:hAnsiTheme="majorHAnsi" w:cstheme="majorBidi"/>
      <w:sz w:val="24"/>
      <w:szCs w:val="24"/>
    </w:rPr>
  </w:style>
  <w:style w:type="character" w:styleId="Strong">
    <w:name w:val="Strong"/>
    <w:basedOn w:val="DefaultParagraphFont"/>
    <w:uiPriority w:val="22"/>
    <w:qFormat/>
    <w:rsid w:val="00971B0E"/>
    <w:rPr>
      <w:b/>
      <w:bCs/>
    </w:rPr>
  </w:style>
  <w:style w:type="character" w:styleId="Emphasis">
    <w:name w:val="Emphasis"/>
    <w:basedOn w:val="DefaultParagraphFont"/>
    <w:uiPriority w:val="20"/>
    <w:qFormat/>
    <w:rsid w:val="00971B0E"/>
    <w:rPr>
      <w:i/>
      <w:iCs/>
    </w:rPr>
  </w:style>
  <w:style w:type="paragraph" w:styleId="NoSpacing">
    <w:name w:val="No Spacing"/>
    <w:uiPriority w:val="1"/>
    <w:qFormat/>
    <w:rsid w:val="00971B0E"/>
  </w:style>
  <w:style w:type="paragraph" w:styleId="ListParagraph">
    <w:name w:val="List Paragraph"/>
    <w:basedOn w:val="Normal"/>
    <w:uiPriority w:val="34"/>
    <w:qFormat/>
    <w:rsid w:val="00971B0E"/>
    <w:pPr>
      <w:ind w:left="720"/>
      <w:contextualSpacing/>
    </w:pPr>
  </w:style>
  <w:style w:type="paragraph" w:styleId="Quote">
    <w:name w:val="Quote"/>
    <w:basedOn w:val="Normal"/>
    <w:next w:val="Normal"/>
    <w:link w:val="QuoteChar"/>
    <w:uiPriority w:val="29"/>
    <w:qFormat/>
    <w:rsid w:val="00971B0E"/>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971B0E"/>
    <w:rPr>
      <w:i/>
      <w:iCs/>
      <w:color w:val="404040" w:themeColor="text1" w:themeTint="BF"/>
    </w:rPr>
  </w:style>
  <w:style w:type="paragraph" w:styleId="IntenseQuote">
    <w:name w:val="Intense Quote"/>
    <w:basedOn w:val="Normal"/>
    <w:next w:val="Normal"/>
    <w:link w:val="IntenseQuoteChar"/>
    <w:uiPriority w:val="30"/>
    <w:qFormat/>
    <w:rsid w:val="00971B0E"/>
    <w:pPr>
      <w:pBdr>
        <w:left w:val="single" w:sz="18" w:space="12" w:color="156082" w:themeColor="accent1"/>
      </w:pBdr>
      <w:spacing w:before="100" w:beforeAutospacing="1" w:line="300" w:lineRule="auto"/>
      <w:ind w:left="1224" w:right="1224"/>
    </w:pPr>
    <w:rPr>
      <w:rFonts w:asciiTheme="majorHAnsi" w:eastAsiaTheme="majorEastAsia" w:hAnsiTheme="majorHAnsi" w:cstheme="majorBidi"/>
      <w:color w:val="156082" w:themeColor="accent1"/>
      <w:sz w:val="28"/>
      <w:szCs w:val="28"/>
    </w:rPr>
  </w:style>
  <w:style w:type="character" w:customStyle="1" w:styleId="IntenseQuoteChar">
    <w:name w:val="Intense Quote Char"/>
    <w:basedOn w:val="DefaultParagraphFont"/>
    <w:link w:val="IntenseQuote"/>
    <w:uiPriority w:val="30"/>
    <w:rsid w:val="00971B0E"/>
    <w:rPr>
      <w:rFonts w:asciiTheme="majorHAnsi" w:eastAsiaTheme="majorEastAsia" w:hAnsiTheme="majorHAnsi" w:cstheme="majorBidi"/>
      <w:color w:val="156082" w:themeColor="accent1"/>
      <w:sz w:val="28"/>
      <w:szCs w:val="28"/>
    </w:rPr>
  </w:style>
  <w:style w:type="character" w:styleId="SubtleEmphasis">
    <w:name w:val="Subtle Emphasis"/>
    <w:basedOn w:val="DefaultParagraphFont"/>
    <w:uiPriority w:val="19"/>
    <w:qFormat/>
    <w:rsid w:val="00971B0E"/>
    <w:rPr>
      <w:i/>
      <w:iCs/>
      <w:color w:val="404040" w:themeColor="text1" w:themeTint="BF"/>
    </w:rPr>
  </w:style>
  <w:style w:type="character" w:styleId="IntenseEmphasis">
    <w:name w:val="Intense Emphasis"/>
    <w:basedOn w:val="DefaultParagraphFont"/>
    <w:uiPriority w:val="21"/>
    <w:qFormat/>
    <w:rsid w:val="00971B0E"/>
    <w:rPr>
      <w:b/>
      <w:bCs/>
      <w:i/>
      <w:iCs/>
    </w:rPr>
  </w:style>
  <w:style w:type="character" w:styleId="SubtleReference">
    <w:name w:val="Subtle Reference"/>
    <w:basedOn w:val="DefaultParagraphFont"/>
    <w:uiPriority w:val="31"/>
    <w:qFormat/>
    <w:rsid w:val="00971B0E"/>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971B0E"/>
    <w:rPr>
      <w:b/>
      <w:bCs/>
      <w:smallCaps/>
      <w:spacing w:val="5"/>
      <w:u w:val="single"/>
    </w:rPr>
  </w:style>
  <w:style w:type="character" w:styleId="BookTitle">
    <w:name w:val="Book Title"/>
    <w:basedOn w:val="DefaultParagraphFont"/>
    <w:uiPriority w:val="33"/>
    <w:qFormat/>
    <w:rsid w:val="00971B0E"/>
    <w:rPr>
      <w:b/>
      <w:bCs/>
      <w:smallCaps/>
    </w:rPr>
  </w:style>
  <w:style w:type="paragraph" w:styleId="TOCHeading">
    <w:name w:val="TOC Heading"/>
    <w:basedOn w:val="Heading1"/>
    <w:next w:val="Normal"/>
    <w:uiPriority w:val="39"/>
    <w:semiHidden/>
    <w:unhideWhenUsed/>
    <w:qFormat/>
    <w:rsid w:val="00971B0E"/>
    <w:pPr>
      <w:outlineLvl w:val="9"/>
    </w:pPr>
  </w:style>
  <w:style w:type="paragraph" w:customStyle="1" w:styleId="H2">
    <w:name w:val="H2"/>
    <w:basedOn w:val="Heading2"/>
    <w:link w:val="H2Char"/>
    <w:qFormat/>
    <w:rsid w:val="004A2912"/>
    <w:pPr>
      <w:tabs>
        <w:tab w:val="left" w:pos="-1440"/>
        <w:tab w:val="left" w:pos="-720"/>
        <w:tab w:val="left" w:pos="4320"/>
        <w:tab w:val="left" w:pos="10440"/>
      </w:tabs>
      <w:spacing w:before="0"/>
      <w:ind w:right="360"/>
      <w:contextualSpacing/>
    </w:pPr>
    <w:rPr>
      <w:rFonts w:ascii="Book Antiqua" w:hAnsi="Book Antiqua"/>
      <w:b/>
      <w:bCs/>
      <w:color w:val="0F4761" w:themeColor="accent1" w:themeShade="BF"/>
      <w:sz w:val="24"/>
      <w:szCs w:val="24"/>
    </w:rPr>
  </w:style>
  <w:style w:type="character" w:customStyle="1" w:styleId="H2Char">
    <w:name w:val="H2 Char"/>
    <w:basedOn w:val="Heading2Char"/>
    <w:link w:val="H2"/>
    <w:rsid w:val="004A2912"/>
    <w:rPr>
      <w:rFonts w:ascii="Book Antiqua" w:eastAsiaTheme="majorEastAsia" w:hAnsi="Book Antiqua" w:cstheme="majorBidi"/>
      <w:b/>
      <w:bCs/>
      <w:color w:val="0F4761" w:themeColor="accent1" w:themeShade="BF"/>
      <w:sz w:val="24"/>
      <w:szCs w:val="24"/>
    </w:rPr>
  </w:style>
  <w:style w:type="paragraph" w:customStyle="1" w:styleId="H1">
    <w:name w:val="H1"/>
    <w:basedOn w:val="Heading1"/>
    <w:link w:val="H1Char"/>
    <w:qFormat/>
    <w:rsid w:val="004A2912"/>
    <w:pPr>
      <w:spacing w:before="0"/>
      <w:jc w:val="both"/>
    </w:pPr>
    <w:rPr>
      <w:rFonts w:ascii="Book Antiqua" w:hAnsi="Book Antiqua"/>
      <w:b/>
      <w:sz w:val="24"/>
    </w:rPr>
  </w:style>
  <w:style w:type="character" w:customStyle="1" w:styleId="H1Char">
    <w:name w:val="H1 Char"/>
    <w:basedOn w:val="Heading1Char"/>
    <w:link w:val="H1"/>
    <w:rsid w:val="004A2912"/>
    <w:rPr>
      <w:rFonts w:ascii="Book Antiqua" w:eastAsiaTheme="majorEastAsia" w:hAnsi="Book Antiqua" w:cstheme="majorBidi"/>
      <w:b/>
      <w:color w:val="0F4761" w:themeColor="accent1" w:themeShade="BF"/>
      <w:sz w:val="24"/>
      <w:szCs w:val="32"/>
    </w:rPr>
  </w:style>
  <w:style w:type="paragraph" w:customStyle="1" w:styleId="P1">
    <w:name w:val="P1"/>
    <w:basedOn w:val="BodyText"/>
    <w:link w:val="P1Char"/>
    <w:qFormat/>
    <w:rsid w:val="003F13F0"/>
    <w:pPr>
      <w:spacing w:after="0"/>
      <w:jc w:val="both"/>
    </w:pPr>
    <w:rPr>
      <w:rFonts w:ascii="Book Antiqua" w:hAnsi="Book Antiqua"/>
      <w:sz w:val="24"/>
    </w:rPr>
  </w:style>
  <w:style w:type="paragraph" w:styleId="BodyText">
    <w:name w:val="Body Text"/>
    <w:basedOn w:val="Normal"/>
    <w:link w:val="BodyTextChar"/>
    <w:uiPriority w:val="99"/>
    <w:semiHidden/>
    <w:unhideWhenUsed/>
    <w:rsid w:val="003F13F0"/>
    <w:pPr>
      <w:spacing w:after="120"/>
    </w:pPr>
  </w:style>
  <w:style w:type="character" w:customStyle="1" w:styleId="BodyTextChar">
    <w:name w:val="Body Text Char"/>
    <w:basedOn w:val="DefaultParagraphFont"/>
    <w:link w:val="BodyText"/>
    <w:uiPriority w:val="99"/>
    <w:semiHidden/>
    <w:rsid w:val="003F13F0"/>
  </w:style>
  <w:style w:type="character" w:customStyle="1" w:styleId="P1Char">
    <w:name w:val="P1 Char"/>
    <w:basedOn w:val="BodyTextChar"/>
    <w:link w:val="P1"/>
    <w:rsid w:val="003F13F0"/>
    <w:rPr>
      <w:rFonts w:ascii="Book Antiqua" w:hAnsi="Book Antiqua"/>
      <w:sz w:val="24"/>
    </w:rPr>
  </w:style>
  <w:style w:type="paragraph" w:customStyle="1" w:styleId="T1">
    <w:name w:val="T1"/>
    <w:basedOn w:val="Title"/>
    <w:link w:val="T1Char"/>
    <w:qFormat/>
    <w:rsid w:val="004A2912"/>
    <w:pPr>
      <w:jc w:val="center"/>
    </w:pPr>
    <w:rPr>
      <w:rFonts w:ascii="Book Antiqua" w:hAnsi="Book Antiqua"/>
      <w:b/>
      <w:smallCaps/>
      <w:color w:val="0F4761" w:themeColor="accent1" w:themeShade="BF"/>
      <w:sz w:val="26"/>
    </w:rPr>
  </w:style>
  <w:style w:type="character" w:customStyle="1" w:styleId="T1Char">
    <w:name w:val="T1 Char"/>
    <w:basedOn w:val="TitleChar"/>
    <w:link w:val="T1"/>
    <w:rsid w:val="004A2912"/>
    <w:rPr>
      <w:rFonts w:ascii="Book Antiqua" w:eastAsiaTheme="majorEastAsia" w:hAnsi="Book Antiqua" w:cstheme="majorBidi"/>
      <w:b/>
      <w:smallCaps/>
      <w:color w:val="0F4761" w:themeColor="accent1" w:themeShade="BF"/>
      <w:spacing w:val="-10"/>
      <w:sz w:val="26"/>
      <w:szCs w:val="56"/>
    </w:rPr>
  </w:style>
  <w:style w:type="paragraph" w:styleId="Footer">
    <w:name w:val="footer"/>
    <w:basedOn w:val="Normal"/>
    <w:link w:val="FooterChar"/>
    <w:uiPriority w:val="99"/>
    <w:rsid w:val="001D30C0"/>
    <w:pPr>
      <w:tabs>
        <w:tab w:val="center" w:pos="4320"/>
        <w:tab w:val="right" w:pos="8640"/>
      </w:tabs>
    </w:pPr>
  </w:style>
  <w:style w:type="character" w:customStyle="1" w:styleId="FooterChar">
    <w:name w:val="Footer Char"/>
    <w:basedOn w:val="DefaultParagraphFont"/>
    <w:link w:val="Footer"/>
    <w:uiPriority w:val="99"/>
    <w:rsid w:val="001D30C0"/>
    <w:rPr>
      <w:rFonts w:ascii="Courier" w:eastAsia="Times New Roman" w:hAnsi="Courier"/>
    </w:rPr>
  </w:style>
  <w:style w:type="paragraph" w:styleId="Header">
    <w:name w:val="header"/>
    <w:basedOn w:val="Normal"/>
    <w:link w:val="HeaderChar"/>
    <w:rsid w:val="001D30C0"/>
    <w:pPr>
      <w:tabs>
        <w:tab w:val="center" w:pos="4320"/>
        <w:tab w:val="right" w:pos="8640"/>
      </w:tabs>
    </w:pPr>
  </w:style>
  <w:style w:type="character" w:customStyle="1" w:styleId="HeaderChar">
    <w:name w:val="Header Char"/>
    <w:basedOn w:val="DefaultParagraphFont"/>
    <w:link w:val="Header"/>
    <w:rsid w:val="001D30C0"/>
    <w:rPr>
      <w:rFonts w:ascii="Courier" w:eastAsia="Times New Roman" w:hAnsi="Courier"/>
    </w:rPr>
  </w:style>
  <w:style w:type="character" w:styleId="Hyperlink">
    <w:name w:val="Hyperlink"/>
    <w:basedOn w:val="DefaultParagraphFont"/>
    <w:unhideWhenUsed/>
    <w:rsid w:val="001D30C0"/>
    <w:rPr>
      <w:color w:val="467886" w:themeColor="hyperlink"/>
      <w:u w:val="single"/>
    </w:rPr>
  </w:style>
  <w:style w:type="paragraph" w:customStyle="1" w:styleId="Style1">
    <w:name w:val="Style1"/>
    <w:basedOn w:val="Heading2"/>
    <w:link w:val="Style1Char"/>
    <w:qFormat/>
    <w:rsid w:val="001D30C0"/>
    <w:pPr>
      <w:tabs>
        <w:tab w:val="left" w:pos="-1440"/>
        <w:tab w:val="left" w:pos="-720"/>
        <w:tab w:val="left" w:pos="4320"/>
        <w:tab w:val="left" w:pos="10440"/>
      </w:tabs>
      <w:spacing w:before="0"/>
      <w:ind w:right="360"/>
    </w:pPr>
    <w:rPr>
      <w:rFonts w:ascii="Book Antiqua" w:hAnsi="Book Antiqua"/>
      <w:b/>
      <w:bCs/>
      <w:color w:val="0E2841" w:themeColor="text2"/>
      <w:sz w:val="24"/>
      <w:szCs w:val="24"/>
    </w:rPr>
  </w:style>
  <w:style w:type="character" w:customStyle="1" w:styleId="Style1Char">
    <w:name w:val="Style1 Char"/>
    <w:basedOn w:val="Heading2Char"/>
    <w:link w:val="Style1"/>
    <w:rsid w:val="001D30C0"/>
    <w:rPr>
      <w:rFonts w:ascii="Book Antiqua" w:eastAsiaTheme="majorEastAsia" w:hAnsi="Book Antiqua" w:cstheme="majorBidi"/>
      <w:b/>
      <w:bCs/>
      <w:color w:val="0E2841" w:themeColor="text2"/>
      <w:sz w:val="24"/>
      <w:szCs w:val="24"/>
    </w:rPr>
  </w:style>
  <w:style w:type="paragraph" w:customStyle="1" w:styleId="SH1">
    <w:name w:val="SH1"/>
    <w:basedOn w:val="H1"/>
    <w:link w:val="SH1Char"/>
    <w:qFormat/>
    <w:rsid w:val="001D30C0"/>
    <w:pPr>
      <w:pBdr>
        <w:top w:val="thinThickSmallGap" w:sz="24" w:space="1" w:color="0F4761" w:themeColor="accent1" w:themeShade="BF"/>
        <w:bottom w:val="thickThinSmallGap" w:sz="24" w:space="1" w:color="0F4761" w:themeColor="accent1" w:themeShade="BF"/>
      </w:pBdr>
      <w:jc w:val="left"/>
    </w:pPr>
    <w:rPr>
      <w:rFonts w:eastAsiaTheme="minorHAnsi"/>
    </w:rPr>
  </w:style>
  <w:style w:type="character" w:customStyle="1" w:styleId="SH1Char">
    <w:name w:val="SH1 Char"/>
    <w:basedOn w:val="H1Char"/>
    <w:link w:val="SH1"/>
    <w:rsid w:val="001D30C0"/>
    <w:rPr>
      <w:rFonts w:ascii="Book Antiqua" w:eastAsiaTheme="majorEastAsia" w:hAnsi="Book Antiqua" w:cstheme="majorBidi"/>
      <w:b/>
      <w:color w:val="0F4761" w:themeColor="accent1" w:themeShade="BF"/>
      <w:sz w:val="24"/>
      <w:szCs w:val="32"/>
    </w:rPr>
  </w:style>
  <w:style w:type="character" w:customStyle="1" w:styleId="apple-converted-space">
    <w:name w:val="apple-converted-space"/>
    <w:rsid w:val="00F20707"/>
  </w:style>
  <w:style w:type="character" w:styleId="UnresolvedMention">
    <w:name w:val="Unresolved Mention"/>
    <w:basedOn w:val="DefaultParagraphFont"/>
    <w:uiPriority w:val="99"/>
    <w:semiHidden/>
    <w:unhideWhenUsed/>
    <w:rsid w:val="00F20707"/>
    <w:rPr>
      <w:color w:val="605E5C"/>
      <w:shd w:val="clear" w:color="auto" w:fill="E1DFDD"/>
    </w:rPr>
  </w:style>
  <w:style w:type="paragraph" w:styleId="Revision">
    <w:name w:val="Revision"/>
    <w:hidden/>
    <w:uiPriority w:val="99"/>
    <w:semiHidden/>
    <w:rsid w:val="000A6D84"/>
    <w:rPr>
      <w:rFonts w:ascii="Courier" w:eastAsia="Times New Roman" w:hAnsi="Courier"/>
    </w:rPr>
  </w:style>
  <w:style w:type="character" w:customStyle="1" w:styleId="normaltextrun">
    <w:name w:val="normaltextrun"/>
    <w:basedOn w:val="DefaultParagraphFont"/>
    <w:rsid w:val="008F0C31"/>
  </w:style>
  <w:style w:type="character" w:customStyle="1" w:styleId="eop">
    <w:name w:val="eop"/>
    <w:basedOn w:val="DefaultParagraphFont"/>
    <w:rsid w:val="008F0C31"/>
  </w:style>
  <w:style w:type="paragraph" w:customStyle="1" w:styleId="DefaultText">
    <w:name w:val="Default Text"/>
    <w:basedOn w:val="Normal"/>
    <w:rsid w:val="00A27D16"/>
    <w:rPr>
      <w:rFonts w:ascii="Arial" w:hAnsi="Arial"/>
      <w:sz w:val="24"/>
    </w:rPr>
  </w:style>
  <w:style w:type="paragraph" w:customStyle="1" w:styleId="paragraph">
    <w:name w:val="paragraph"/>
    <w:basedOn w:val="Normal"/>
    <w:rsid w:val="00A27D16"/>
    <w:pPr>
      <w:spacing w:before="100" w:beforeAutospacing="1" w:after="100" w:afterAutospacing="1"/>
    </w:pPr>
    <w:rPr>
      <w:rFonts w:ascii="Times New Roman" w:hAnsi="Times New Roman"/>
      <w:sz w:val="24"/>
      <w:szCs w:val="24"/>
    </w:rPr>
  </w:style>
  <w:style w:type="character" w:styleId="CommentReference">
    <w:name w:val="annotation reference"/>
    <w:basedOn w:val="DefaultParagraphFont"/>
    <w:uiPriority w:val="99"/>
    <w:semiHidden/>
    <w:unhideWhenUsed/>
    <w:rsid w:val="0024708F"/>
    <w:rPr>
      <w:rFonts w:cs="Times New Roman"/>
      <w:sz w:val="16"/>
      <w:szCs w:val="16"/>
    </w:rPr>
  </w:style>
  <w:style w:type="paragraph" w:styleId="CommentText">
    <w:name w:val="annotation text"/>
    <w:basedOn w:val="Normal"/>
    <w:link w:val="CommentTextChar"/>
    <w:uiPriority w:val="99"/>
    <w:unhideWhenUsed/>
    <w:rsid w:val="0024708F"/>
    <w:pPr>
      <w:overflowPunct w:val="0"/>
      <w:autoSpaceDE w:val="0"/>
      <w:autoSpaceDN w:val="0"/>
      <w:adjustRightInd w:val="0"/>
      <w:textAlignment w:val="baseline"/>
    </w:pPr>
  </w:style>
  <w:style w:type="character" w:customStyle="1" w:styleId="CommentTextChar">
    <w:name w:val="Comment Text Char"/>
    <w:basedOn w:val="DefaultParagraphFont"/>
    <w:link w:val="CommentText"/>
    <w:uiPriority w:val="99"/>
    <w:rsid w:val="0024708F"/>
    <w:rPr>
      <w:rFonts w:ascii="Courier" w:eastAsia="Times New Roman" w:hAnsi="Courier"/>
    </w:rPr>
  </w:style>
  <w:style w:type="character" w:styleId="PlaceholderText">
    <w:name w:val="Placeholder Text"/>
    <w:basedOn w:val="DefaultParagraphFont"/>
    <w:uiPriority w:val="99"/>
    <w:semiHidden/>
    <w:rsid w:val="00092FDC"/>
    <w:rPr>
      <w:color w:val="666666"/>
    </w:rPr>
  </w:style>
  <w:style w:type="paragraph" w:styleId="HTMLPreformatted">
    <w:name w:val="HTML Preformatted"/>
    <w:basedOn w:val="Normal"/>
    <w:link w:val="HTMLPreformattedChar"/>
    <w:uiPriority w:val="99"/>
    <w:unhideWhenUsed/>
    <w:rsid w:val="0092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pPr>
    <w:rPr>
      <w:rFonts w:ascii="Consolas" w:hAnsi="Consolas"/>
    </w:rPr>
  </w:style>
  <w:style w:type="character" w:customStyle="1" w:styleId="HTMLPreformattedChar">
    <w:name w:val="HTML Preformatted Char"/>
    <w:basedOn w:val="DefaultParagraphFont"/>
    <w:link w:val="HTMLPreformatted"/>
    <w:uiPriority w:val="99"/>
    <w:rsid w:val="009203C0"/>
    <w:rPr>
      <w:rFonts w:ascii="Consolas" w:eastAsia="Times New Roman" w:hAnsi="Consolas"/>
    </w:rPr>
  </w:style>
  <w:style w:type="paragraph" w:styleId="PlainText">
    <w:name w:val="Plain Text"/>
    <w:basedOn w:val="Normal"/>
    <w:link w:val="PlainTextChar"/>
    <w:semiHidden/>
    <w:unhideWhenUsed/>
    <w:rsid w:val="009203C0"/>
    <w:rPr>
      <w:rFonts w:ascii="Courier New" w:hAnsi="Courier New" w:cs="Courier New"/>
    </w:rPr>
  </w:style>
  <w:style w:type="character" w:customStyle="1" w:styleId="PlainTextChar">
    <w:name w:val="Plain Text Char"/>
    <w:basedOn w:val="DefaultParagraphFont"/>
    <w:link w:val="PlainText"/>
    <w:semiHidden/>
    <w:rsid w:val="009203C0"/>
    <w:rPr>
      <w:rFonts w:ascii="Courier New" w:eastAsia="Times New Roman" w:hAnsi="Courier New" w:cs="Courier New"/>
    </w:rPr>
  </w:style>
  <w:style w:type="paragraph" w:styleId="NormalWeb">
    <w:name w:val="Normal (Web)"/>
    <w:basedOn w:val="Normal"/>
    <w:uiPriority w:val="99"/>
    <w:unhideWhenUsed/>
    <w:rsid w:val="0027605F"/>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967359">
      <w:bodyDiv w:val="1"/>
      <w:marLeft w:val="0"/>
      <w:marRight w:val="0"/>
      <w:marTop w:val="0"/>
      <w:marBottom w:val="0"/>
      <w:divBdr>
        <w:top w:val="none" w:sz="0" w:space="0" w:color="auto"/>
        <w:left w:val="none" w:sz="0" w:space="0" w:color="auto"/>
        <w:bottom w:val="none" w:sz="0" w:space="0" w:color="auto"/>
        <w:right w:val="none" w:sz="0" w:space="0" w:color="auto"/>
      </w:divBdr>
    </w:div>
    <w:div w:id="145635198">
      <w:bodyDiv w:val="1"/>
      <w:marLeft w:val="0"/>
      <w:marRight w:val="0"/>
      <w:marTop w:val="0"/>
      <w:marBottom w:val="0"/>
      <w:divBdr>
        <w:top w:val="none" w:sz="0" w:space="0" w:color="auto"/>
        <w:left w:val="none" w:sz="0" w:space="0" w:color="auto"/>
        <w:bottom w:val="none" w:sz="0" w:space="0" w:color="auto"/>
        <w:right w:val="none" w:sz="0" w:space="0" w:color="auto"/>
      </w:divBdr>
    </w:div>
    <w:div w:id="202910066">
      <w:bodyDiv w:val="1"/>
      <w:marLeft w:val="0"/>
      <w:marRight w:val="0"/>
      <w:marTop w:val="0"/>
      <w:marBottom w:val="0"/>
      <w:divBdr>
        <w:top w:val="none" w:sz="0" w:space="0" w:color="auto"/>
        <w:left w:val="none" w:sz="0" w:space="0" w:color="auto"/>
        <w:bottom w:val="none" w:sz="0" w:space="0" w:color="auto"/>
        <w:right w:val="none" w:sz="0" w:space="0" w:color="auto"/>
      </w:divBdr>
    </w:div>
    <w:div w:id="336202277">
      <w:bodyDiv w:val="1"/>
      <w:marLeft w:val="0"/>
      <w:marRight w:val="0"/>
      <w:marTop w:val="0"/>
      <w:marBottom w:val="0"/>
      <w:divBdr>
        <w:top w:val="none" w:sz="0" w:space="0" w:color="auto"/>
        <w:left w:val="none" w:sz="0" w:space="0" w:color="auto"/>
        <w:bottom w:val="none" w:sz="0" w:space="0" w:color="auto"/>
        <w:right w:val="none" w:sz="0" w:space="0" w:color="auto"/>
      </w:divBdr>
    </w:div>
    <w:div w:id="343290936">
      <w:bodyDiv w:val="1"/>
      <w:marLeft w:val="0"/>
      <w:marRight w:val="0"/>
      <w:marTop w:val="0"/>
      <w:marBottom w:val="0"/>
      <w:divBdr>
        <w:top w:val="none" w:sz="0" w:space="0" w:color="auto"/>
        <w:left w:val="none" w:sz="0" w:space="0" w:color="auto"/>
        <w:bottom w:val="none" w:sz="0" w:space="0" w:color="auto"/>
        <w:right w:val="none" w:sz="0" w:space="0" w:color="auto"/>
      </w:divBdr>
    </w:div>
    <w:div w:id="345594837">
      <w:bodyDiv w:val="1"/>
      <w:marLeft w:val="0"/>
      <w:marRight w:val="0"/>
      <w:marTop w:val="0"/>
      <w:marBottom w:val="0"/>
      <w:divBdr>
        <w:top w:val="none" w:sz="0" w:space="0" w:color="auto"/>
        <w:left w:val="none" w:sz="0" w:space="0" w:color="auto"/>
        <w:bottom w:val="none" w:sz="0" w:space="0" w:color="auto"/>
        <w:right w:val="none" w:sz="0" w:space="0" w:color="auto"/>
      </w:divBdr>
    </w:div>
    <w:div w:id="475338698">
      <w:bodyDiv w:val="1"/>
      <w:marLeft w:val="0"/>
      <w:marRight w:val="0"/>
      <w:marTop w:val="0"/>
      <w:marBottom w:val="0"/>
      <w:divBdr>
        <w:top w:val="none" w:sz="0" w:space="0" w:color="auto"/>
        <w:left w:val="none" w:sz="0" w:space="0" w:color="auto"/>
        <w:bottom w:val="none" w:sz="0" w:space="0" w:color="auto"/>
        <w:right w:val="none" w:sz="0" w:space="0" w:color="auto"/>
      </w:divBdr>
    </w:div>
    <w:div w:id="482280255">
      <w:bodyDiv w:val="1"/>
      <w:marLeft w:val="0"/>
      <w:marRight w:val="0"/>
      <w:marTop w:val="0"/>
      <w:marBottom w:val="0"/>
      <w:divBdr>
        <w:top w:val="none" w:sz="0" w:space="0" w:color="auto"/>
        <w:left w:val="none" w:sz="0" w:space="0" w:color="auto"/>
        <w:bottom w:val="none" w:sz="0" w:space="0" w:color="auto"/>
        <w:right w:val="none" w:sz="0" w:space="0" w:color="auto"/>
      </w:divBdr>
    </w:div>
    <w:div w:id="532309192">
      <w:bodyDiv w:val="1"/>
      <w:marLeft w:val="0"/>
      <w:marRight w:val="0"/>
      <w:marTop w:val="0"/>
      <w:marBottom w:val="0"/>
      <w:divBdr>
        <w:top w:val="none" w:sz="0" w:space="0" w:color="auto"/>
        <w:left w:val="none" w:sz="0" w:space="0" w:color="auto"/>
        <w:bottom w:val="none" w:sz="0" w:space="0" w:color="auto"/>
        <w:right w:val="none" w:sz="0" w:space="0" w:color="auto"/>
      </w:divBdr>
    </w:div>
    <w:div w:id="562255873">
      <w:bodyDiv w:val="1"/>
      <w:marLeft w:val="0"/>
      <w:marRight w:val="0"/>
      <w:marTop w:val="0"/>
      <w:marBottom w:val="0"/>
      <w:divBdr>
        <w:top w:val="none" w:sz="0" w:space="0" w:color="auto"/>
        <w:left w:val="none" w:sz="0" w:space="0" w:color="auto"/>
        <w:bottom w:val="none" w:sz="0" w:space="0" w:color="auto"/>
        <w:right w:val="none" w:sz="0" w:space="0" w:color="auto"/>
      </w:divBdr>
    </w:div>
    <w:div w:id="572398979">
      <w:bodyDiv w:val="1"/>
      <w:marLeft w:val="0"/>
      <w:marRight w:val="0"/>
      <w:marTop w:val="0"/>
      <w:marBottom w:val="0"/>
      <w:divBdr>
        <w:top w:val="none" w:sz="0" w:space="0" w:color="auto"/>
        <w:left w:val="none" w:sz="0" w:space="0" w:color="auto"/>
        <w:bottom w:val="none" w:sz="0" w:space="0" w:color="auto"/>
        <w:right w:val="none" w:sz="0" w:space="0" w:color="auto"/>
      </w:divBdr>
    </w:div>
    <w:div w:id="575476973">
      <w:bodyDiv w:val="1"/>
      <w:marLeft w:val="0"/>
      <w:marRight w:val="0"/>
      <w:marTop w:val="0"/>
      <w:marBottom w:val="0"/>
      <w:divBdr>
        <w:top w:val="none" w:sz="0" w:space="0" w:color="auto"/>
        <w:left w:val="none" w:sz="0" w:space="0" w:color="auto"/>
        <w:bottom w:val="none" w:sz="0" w:space="0" w:color="auto"/>
        <w:right w:val="none" w:sz="0" w:space="0" w:color="auto"/>
      </w:divBdr>
    </w:div>
    <w:div w:id="593633226">
      <w:bodyDiv w:val="1"/>
      <w:marLeft w:val="0"/>
      <w:marRight w:val="0"/>
      <w:marTop w:val="0"/>
      <w:marBottom w:val="0"/>
      <w:divBdr>
        <w:top w:val="none" w:sz="0" w:space="0" w:color="auto"/>
        <w:left w:val="none" w:sz="0" w:space="0" w:color="auto"/>
        <w:bottom w:val="none" w:sz="0" w:space="0" w:color="auto"/>
        <w:right w:val="none" w:sz="0" w:space="0" w:color="auto"/>
      </w:divBdr>
    </w:div>
    <w:div w:id="594554929">
      <w:bodyDiv w:val="1"/>
      <w:marLeft w:val="0"/>
      <w:marRight w:val="0"/>
      <w:marTop w:val="0"/>
      <w:marBottom w:val="0"/>
      <w:divBdr>
        <w:top w:val="none" w:sz="0" w:space="0" w:color="auto"/>
        <w:left w:val="none" w:sz="0" w:space="0" w:color="auto"/>
        <w:bottom w:val="none" w:sz="0" w:space="0" w:color="auto"/>
        <w:right w:val="none" w:sz="0" w:space="0" w:color="auto"/>
      </w:divBdr>
    </w:div>
    <w:div w:id="639651955">
      <w:bodyDiv w:val="1"/>
      <w:marLeft w:val="0"/>
      <w:marRight w:val="0"/>
      <w:marTop w:val="0"/>
      <w:marBottom w:val="0"/>
      <w:divBdr>
        <w:top w:val="none" w:sz="0" w:space="0" w:color="auto"/>
        <w:left w:val="none" w:sz="0" w:space="0" w:color="auto"/>
        <w:bottom w:val="none" w:sz="0" w:space="0" w:color="auto"/>
        <w:right w:val="none" w:sz="0" w:space="0" w:color="auto"/>
      </w:divBdr>
    </w:div>
    <w:div w:id="657654047">
      <w:bodyDiv w:val="1"/>
      <w:marLeft w:val="0"/>
      <w:marRight w:val="0"/>
      <w:marTop w:val="0"/>
      <w:marBottom w:val="0"/>
      <w:divBdr>
        <w:top w:val="none" w:sz="0" w:space="0" w:color="auto"/>
        <w:left w:val="none" w:sz="0" w:space="0" w:color="auto"/>
        <w:bottom w:val="none" w:sz="0" w:space="0" w:color="auto"/>
        <w:right w:val="none" w:sz="0" w:space="0" w:color="auto"/>
      </w:divBdr>
    </w:div>
    <w:div w:id="682707947">
      <w:bodyDiv w:val="1"/>
      <w:marLeft w:val="0"/>
      <w:marRight w:val="0"/>
      <w:marTop w:val="0"/>
      <w:marBottom w:val="0"/>
      <w:divBdr>
        <w:top w:val="none" w:sz="0" w:space="0" w:color="auto"/>
        <w:left w:val="none" w:sz="0" w:space="0" w:color="auto"/>
        <w:bottom w:val="none" w:sz="0" w:space="0" w:color="auto"/>
        <w:right w:val="none" w:sz="0" w:space="0" w:color="auto"/>
      </w:divBdr>
    </w:div>
    <w:div w:id="742484300">
      <w:bodyDiv w:val="1"/>
      <w:marLeft w:val="0"/>
      <w:marRight w:val="0"/>
      <w:marTop w:val="0"/>
      <w:marBottom w:val="0"/>
      <w:divBdr>
        <w:top w:val="none" w:sz="0" w:space="0" w:color="auto"/>
        <w:left w:val="none" w:sz="0" w:space="0" w:color="auto"/>
        <w:bottom w:val="none" w:sz="0" w:space="0" w:color="auto"/>
        <w:right w:val="none" w:sz="0" w:space="0" w:color="auto"/>
      </w:divBdr>
    </w:div>
    <w:div w:id="757676712">
      <w:bodyDiv w:val="1"/>
      <w:marLeft w:val="0"/>
      <w:marRight w:val="0"/>
      <w:marTop w:val="0"/>
      <w:marBottom w:val="0"/>
      <w:divBdr>
        <w:top w:val="none" w:sz="0" w:space="0" w:color="auto"/>
        <w:left w:val="none" w:sz="0" w:space="0" w:color="auto"/>
        <w:bottom w:val="none" w:sz="0" w:space="0" w:color="auto"/>
        <w:right w:val="none" w:sz="0" w:space="0" w:color="auto"/>
      </w:divBdr>
    </w:div>
    <w:div w:id="774905669">
      <w:bodyDiv w:val="1"/>
      <w:marLeft w:val="0"/>
      <w:marRight w:val="0"/>
      <w:marTop w:val="0"/>
      <w:marBottom w:val="0"/>
      <w:divBdr>
        <w:top w:val="none" w:sz="0" w:space="0" w:color="auto"/>
        <w:left w:val="none" w:sz="0" w:space="0" w:color="auto"/>
        <w:bottom w:val="none" w:sz="0" w:space="0" w:color="auto"/>
        <w:right w:val="none" w:sz="0" w:space="0" w:color="auto"/>
      </w:divBdr>
    </w:div>
    <w:div w:id="778724818">
      <w:bodyDiv w:val="1"/>
      <w:marLeft w:val="0"/>
      <w:marRight w:val="0"/>
      <w:marTop w:val="0"/>
      <w:marBottom w:val="0"/>
      <w:divBdr>
        <w:top w:val="none" w:sz="0" w:space="0" w:color="auto"/>
        <w:left w:val="none" w:sz="0" w:space="0" w:color="auto"/>
        <w:bottom w:val="none" w:sz="0" w:space="0" w:color="auto"/>
        <w:right w:val="none" w:sz="0" w:space="0" w:color="auto"/>
      </w:divBdr>
    </w:div>
    <w:div w:id="809633231">
      <w:bodyDiv w:val="1"/>
      <w:marLeft w:val="0"/>
      <w:marRight w:val="0"/>
      <w:marTop w:val="0"/>
      <w:marBottom w:val="0"/>
      <w:divBdr>
        <w:top w:val="none" w:sz="0" w:space="0" w:color="auto"/>
        <w:left w:val="none" w:sz="0" w:space="0" w:color="auto"/>
        <w:bottom w:val="none" w:sz="0" w:space="0" w:color="auto"/>
        <w:right w:val="none" w:sz="0" w:space="0" w:color="auto"/>
      </w:divBdr>
    </w:div>
    <w:div w:id="844438393">
      <w:bodyDiv w:val="1"/>
      <w:marLeft w:val="0"/>
      <w:marRight w:val="0"/>
      <w:marTop w:val="0"/>
      <w:marBottom w:val="0"/>
      <w:divBdr>
        <w:top w:val="none" w:sz="0" w:space="0" w:color="auto"/>
        <w:left w:val="none" w:sz="0" w:space="0" w:color="auto"/>
        <w:bottom w:val="none" w:sz="0" w:space="0" w:color="auto"/>
        <w:right w:val="none" w:sz="0" w:space="0" w:color="auto"/>
      </w:divBdr>
    </w:div>
    <w:div w:id="852183227">
      <w:bodyDiv w:val="1"/>
      <w:marLeft w:val="0"/>
      <w:marRight w:val="0"/>
      <w:marTop w:val="0"/>
      <w:marBottom w:val="0"/>
      <w:divBdr>
        <w:top w:val="none" w:sz="0" w:space="0" w:color="auto"/>
        <w:left w:val="none" w:sz="0" w:space="0" w:color="auto"/>
        <w:bottom w:val="none" w:sz="0" w:space="0" w:color="auto"/>
        <w:right w:val="none" w:sz="0" w:space="0" w:color="auto"/>
      </w:divBdr>
    </w:div>
    <w:div w:id="1048263317">
      <w:bodyDiv w:val="1"/>
      <w:marLeft w:val="0"/>
      <w:marRight w:val="0"/>
      <w:marTop w:val="0"/>
      <w:marBottom w:val="0"/>
      <w:divBdr>
        <w:top w:val="none" w:sz="0" w:space="0" w:color="auto"/>
        <w:left w:val="none" w:sz="0" w:space="0" w:color="auto"/>
        <w:bottom w:val="none" w:sz="0" w:space="0" w:color="auto"/>
        <w:right w:val="none" w:sz="0" w:space="0" w:color="auto"/>
      </w:divBdr>
    </w:div>
    <w:div w:id="1085689408">
      <w:bodyDiv w:val="1"/>
      <w:marLeft w:val="0"/>
      <w:marRight w:val="0"/>
      <w:marTop w:val="0"/>
      <w:marBottom w:val="0"/>
      <w:divBdr>
        <w:top w:val="none" w:sz="0" w:space="0" w:color="auto"/>
        <w:left w:val="none" w:sz="0" w:space="0" w:color="auto"/>
        <w:bottom w:val="none" w:sz="0" w:space="0" w:color="auto"/>
        <w:right w:val="none" w:sz="0" w:space="0" w:color="auto"/>
      </w:divBdr>
    </w:div>
    <w:div w:id="1090733641">
      <w:bodyDiv w:val="1"/>
      <w:marLeft w:val="0"/>
      <w:marRight w:val="0"/>
      <w:marTop w:val="0"/>
      <w:marBottom w:val="0"/>
      <w:divBdr>
        <w:top w:val="none" w:sz="0" w:space="0" w:color="auto"/>
        <w:left w:val="none" w:sz="0" w:space="0" w:color="auto"/>
        <w:bottom w:val="none" w:sz="0" w:space="0" w:color="auto"/>
        <w:right w:val="none" w:sz="0" w:space="0" w:color="auto"/>
      </w:divBdr>
    </w:div>
    <w:div w:id="1131705977">
      <w:bodyDiv w:val="1"/>
      <w:marLeft w:val="0"/>
      <w:marRight w:val="0"/>
      <w:marTop w:val="0"/>
      <w:marBottom w:val="0"/>
      <w:divBdr>
        <w:top w:val="none" w:sz="0" w:space="0" w:color="auto"/>
        <w:left w:val="none" w:sz="0" w:space="0" w:color="auto"/>
        <w:bottom w:val="none" w:sz="0" w:space="0" w:color="auto"/>
        <w:right w:val="none" w:sz="0" w:space="0" w:color="auto"/>
      </w:divBdr>
    </w:div>
    <w:div w:id="1167941958">
      <w:bodyDiv w:val="1"/>
      <w:marLeft w:val="0"/>
      <w:marRight w:val="0"/>
      <w:marTop w:val="0"/>
      <w:marBottom w:val="0"/>
      <w:divBdr>
        <w:top w:val="none" w:sz="0" w:space="0" w:color="auto"/>
        <w:left w:val="none" w:sz="0" w:space="0" w:color="auto"/>
        <w:bottom w:val="none" w:sz="0" w:space="0" w:color="auto"/>
        <w:right w:val="none" w:sz="0" w:space="0" w:color="auto"/>
      </w:divBdr>
    </w:div>
    <w:div w:id="1169490999">
      <w:bodyDiv w:val="1"/>
      <w:marLeft w:val="0"/>
      <w:marRight w:val="0"/>
      <w:marTop w:val="0"/>
      <w:marBottom w:val="0"/>
      <w:divBdr>
        <w:top w:val="none" w:sz="0" w:space="0" w:color="auto"/>
        <w:left w:val="none" w:sz="0" w:space="0" w:color="auto"/>
        <w:bottom w:val="none" w:sz="0" w:space="0" w:color="auto"/>
        <w:right w:val="none" w:sz="0" w:space="0" w:color="auto"/>
      </w:divBdr>
    </w:div>
    <w:div w:id="1192375140">
      <w:bodyDiv w:val="1"/>
      <w:marLeft w:val="0"/>
      <w:marRight w:val="0"/>
      <w:marTop w:val="0"/>
      <w:marBottom w:val="0"/>
      <w:divBdr>
        <w:top w:val="none" w:sz="0" w:space="0" w:color="auto"/>
        <w:left w:val="none" w:sz="0" w:space="0" w:color="auto"/>
        <w:bottom w:val="none" w:sz="0" w:space="0" w:color="auto"/>
        <w:right w:val="none" w:sz="0" w:space="0" w:color="auto"/>
      </w:divBdr>
    </w:div>
    <w:div w:id="1196120294">
      <w:bodyDiv w:val="1"/>
      <w:marLeft w:val="0"/>
      <w:marRight w:val="0"/>
      <w:marTop w:val="0"/>
      <w:marBottom w:val="0"/>
      <w:divBdr>
        <w:top w:val="none" w:sz="0" w:space="0" w:color="auto"/>
        <w:left w:val="none" w:sz="0" w:space="0" w:color="auto"/>
        <w:bottom w:val="none" w:sz="0" w:space="0" w:color="auto"/>
        <w:right w:val="none" w:sz="0" w:space="0" w:color="auto"/>
      </w:divBdr>
    </w:div>
    <w:div w:id="1211110401">
      <w:bodyDiv w:val="1"/>
      <w:marLeft w:val="0"/>
      <w:marRight w:val="0"/>
      <w:marTop w:val="0"/>
      <w:marBottom w:val="0"/>
      <w:divBdr>
        <w:top w:val="none" w:sz="0" w:space="0" w:color="auto"/>
        <w:left w:val="none" w:sz="0" w:space="0" w:color="auto"/>
        <w:bottom w:val="none" w:sz="0" w:space="0" w:color="auto"/>
        <w:right w:val="none" w:sz="0" w:space="0" w:color="auto"/>
      </w:divBdr>
    </w:div>
    <w:div w:id="1231387329">
      <w:bodyDiv w:val="1"/>
      <w:marLeft w:val="0"/>
      <w:marRight w:val="0"/>
      <w:marTop w:val="0"/>
      <w:marBottom w:val="0"/>
      <w:divBdr>
        <w:top w:val="none" w:sz="0" w:space="0" w:color="auto"/>
        <w:left w:val="none" w:sz="0" w:space="0" w:color="auto"/>
        <w:bottom w:val="none" w:sz="0" w:space="0" w:color="auto"/>
        <w:right w:val="none" w:sz="0" w:space="0" w:color="auto"/>
      </w:divBdr>
    </w:div>
    <w:div w:id="1234587009">
      <w:bodyDiv w:val="1"/>
      <w:marLeft w:val="0"/>
      <w:marRight w:val="0"/>
      <w:marTop w:val="0"/>
      <w:marBottom w:val="0"/>
      <w:divBdr>
        <w:top w:val="none" w:sz="0" w:space="0" w:color="auto"/>
        <w:left w:val="none" w:sz="0" w:space="0" w:color="auto"/>
        <w:bottom w:val="none" w:sz="0" w:space="0" w:color="auto"/>
        <w:right w:val="none" w:sz="0" w:space="0" w:color="auto"/>
      </w:divBdr>
    </w:div>
    <w:div w:id="1273977333">
      <w:bodyDiv w:val="1"/>
      <w:marLeft w:val="0"/>
      <w:marRight w:val="0"/>
      <w:marTop w:val="0"/>
      <w:marBottom w:val="0"/>
      <w:divBdr>
        <w:top w:val="none" w:sz="0" w:space="0" w:color="auto"/>
        <w:left w:val="none" w:sz="0" w:space="0" w:color="auto"/>
        <w:bottom w:val="none" w:sz="0" w:space="0" w:color="auto"/>
        <w:right w:val="none" w:sz="0" w:space="0" w:color="auto"/>
      </w:divBdr>
    </w:div>
    <w:div w:id="1306352458">
      <w:bodyDiv w:val="1"/>
      <w:marLeft w:val="0"/>
      <w:marRight w:val="0"/>
      <w:marTop w:val="0"/>
      <w:marBottom w:val="0"/>
      <w:divBdr>
        <w:top w:val="none" w:sz="0" w:space="0" w:color="auto"/>
        <w:left w:val="none" w:sz="0" w:space="0" w:color="auto"/>
        <w:bottom w:val="none" w:sz="0" w:space="0" w:color="auto"/>
        <w:right w:val="none" w:sz="0" w:space="0" w:color="auto"/>
      </w:divBdr>
    </w:div>
    <w:div w:id="1311978907">
      <w:bodyDiv w:val="1"/>
      <w:marLeft w:val="0"/>
      <w:marRight w:val="0"/>
      <w:marTop w:val="0"/>
      <w:marBottom w:val="0"/>
      <w:divBdr>
        <w:top w:val="none" w:sz="0" w:space="0" w:color="auto"/>
        <w:left w:val="none" w:sz="0" w:space="0" w:color="auto"/>
        <w:bottom w:val="none" w:sz="0" w:space="0" w:color="auto"/>
        <w:right w:val="none" w:sz="0" w:space="0" w:color="auto"/>
      </w:divBdr>
    </w:div>
    <w:div w:id="1382434581">
      <w:bodyDiv w:val="1"/>
      <w:marLeft w:val="0"/>
      <w:marRight w:val="0"/>
      <w:marTop w:val="0"/>
      <w:marBottom w:val="0"/>
      <w:divBdr>
        <w:top w:val="none" w:sz="0" w:space="0" w:color="auto"/>
        <w:left w:val="none" w:sz="0" w:space="0" w:color="auto"/>
        <w:bottom w:val="none" w:sz="0" w:space="0" w:color="auto"/>
        <w:right w:val="none" w:sz="0" w:space="0" w:color="auto"/>
      </w:divBdr>
    </w:div>
    <w:div w:id="1422330663">
      <w:bodyDiv w:val="1"/>
      <w:marLeft w:val="0"/>
      <w:marRight w:val="0"/>
      <w:marTop w:val="0"/>
      <w:marBottom w:val="0"/>
      <w:divBdr>
        <w:top w:val="none" w:sz="0" w:space="0" w:color="auto"/>
        <w:left w:val="none" w:sz="0" w:space="0" w:color="auto"/>
        <w:bottom w:val="none" w:sz="0" w:space="0" w:color="auto"/>
        <w:right w:val="none" w:sz="0" w:space="0" w:color="auto"/>
      </w:divBdr>
    </w:div>
    <w:div w:id="1455978921">
      <w:bodyDiv w:val="1"/>
      <w:marLeft w:val="0"/>
      <w:marRight w:val="0"/>
      <w:marTop w:val="0"/>
      <w:marBottom w:val="0"/>
      <w:divBdr>
        <w:top w:val="none" w:sz="0" w:space="0" w:color="auto"/>
        <w:left w:val="none" w:sz="0" w:space="0" w:color="auto"/>
        <w:bottom w:val="none" w:sz="0" w:space="0" w:color="auto"/>
        <w:right w:val="none" w:sz="0" w:space="0" w:color="auto"/>
      </w:divBdr>
    </w:div>
    <w:div w:id="1479373424">
      <w:bodyDiv w:val="1"/>
      <w:marLeft w:val="0"/>
      <w:marRight w:val="0"/>
      <w:marTop w:val="0"/>
      <w:marBottom w:val="0"/>
      <w:divBdr>
        <w:top w:val="none" w:sz="0" w:space="0" w:color="auto"/>
        <w:left w:val="none" w:sz="0" w:space="0" w:color="auto"/>
        <w:bottom w:val="none" w:sz="0" w:space="0" w:color="auto"/>
        <w:right w:val="none" w:sz="0" w:space="0" w:color="auto"/>
      </w:divBdr>
    </w:div>
    <w:div w:id="1499619148">
      <w:bodyDiv w:val="1"/>
      <w:marLeft w:val="0"/>
      <w:marRight w:val="0"/>
      <w:marTop w:val="0"/>
      <w:marBottom w:val="0"/>
      <w:divBdr>
        <w:top w:val="none" w:sz="0" w:space="0" w:color="auto"/>
        <w:left w:val="none" w:sz="0" w:space="0" w:color="auto"/>
        <w:bottom w:val="none" w:sz="0" w:space="0" w:color="auto"/>
        <w:right w:val="none" w:sz="0" w:space="0" w:color="auto"/>
      </w:divBdr>
    </w:div>
    <w:div w:id="1523204038">
      <w:bodyDiv w:val="1"/>
      <w:marLeft w:val="0"/>
      <w:marRight w:val="0"/>
      <w:marTop w:val="0"/>
      <w:marBottom w:val="0"/>
      <w:divBdr>
        <w:top w:val="none" w:sz="0" w:space="0" w:color="auto"/>
        <w:left w:val="none" w:sz="0" w:space="0" w:color="auto"/>
        <w:bottom w:val="none" w:sz="0" w:space="0" w:color="auto"/>
        <w:right w:val="none" w:sz="0" w:space="0" w:color="auto"/>
      </w:divBdr>
    </w:div>
    <w:div w:id="1524977595">
      <w:bodyDiv w:val="1"/>
      <w:marLeft w:val="0"/>
      <w:marRight w:val="0"/>
      <w:marTop w:val="0"/>
      <w:marBottom w:val="0"/>
      <w:divBdr>
        <w:top w:val="none" w:sz="0" w:space="0" w:color="auto"/>
        <w:left w:val="none" w:sz="0" w:space="0" w:color="auto"/>
        <w:bottom w:val="none" w:sz="0" w:space="0" w:color="auto"/>
        <w:right w:val="none" w:sz="0" w:space="0" w:color="auto"/>
      </w:divBdr>
    </w:div>
    <w:div w:id="1548419790">
      <w:bodyDiv w:val="1"/>
      <w:marLeft w:val="0"/>
      <w:marRight w:val="0"/>
      <w:marTop w:val="0"/>
      <w:marBottom w:val="0"/>
      <w:divBdr>
        <w:top w:val="none" w:sz="0" w:space="0" w:color="auto"/>
        <w:left w:val="none" w:sz="0" w:space="0" w:color="auto"/>
        <w:bottom w:val="none" w:sz="0" w:space="0" w:color="auto"/>
        <w:right w:val="none" w:sz="0" w:space="0" w:color="auto"/>
      </w:divBdr>
    </w:div>
    <w:div w:id="1552692434">
      <w:bodyDiv w:val="1"/>
      <w:marLeft w:val="0"/>
      <w:marRight w:val="0"/>
      <w:marTop w:val="0"/>
      <w:marBottom w:val="0"/>
      <w:divBdr>
        <w:top w:val="none" w:sz="0" w:space="0" w:color="auto"/>
        <w:left w:val="none" w:sz="0" w:space="0" w:color="auto"/>
        <w:bottom w:val="none" w:sz="0" w:space="0" w:color="auto"/>
        <w:right w:val="none" w:sz="0" w:space="0" w:color="auto"/>
      </w:divBdr>
    </w:div>
    <w:div w:id="1565289070">
      <w:bodyDiv w:val="1"/>
      <w:marLeft w:val="0"/>
      <w:marRight w:val="0"/>
      <w:marTop w:val="0"/>
      <w:marBottom w:val="0"/>
      <w:divBdr>
        <w:top w:val="none" w:sz="0" w:space="0" w:color="auto"/>
        <w:left w:val="none" w:sz="0" w:space="0" w:color="auto"/>
        <w:bottom w:val="none" w:sz="0" w:space="0" w:color="auto"/>
        <w:right w:val="none" w:sz="0" w:space="0" w:color="auto"/>
      </w:divBdr>
    </w:div>
    <w:div w:id="1587810116">
      <w:bodyDiv w:val="1"/>
      <w:marLeft w:val="0"/>
      <w:marRight w:val="0"/>
      <w:marTop w:val="0"/>
      <w:marBottom w:val="0"/>
      <w:divBdr>
        <w:top w:val="none" w:sz="0" w:space="0" w:color="auto"/>
        <w:left w:val="none" w:sz="0" w:space="0" w:color="auto"/>
        <w:bottom w:val="none" w:sz="0" w:space="0" w:color="auto"/>
        <w:right w:val="none" w:sz="0" w:space="0" w:color="auto"/>
      </w:divBdr>
    </w:div>
    <w:div w:id="1666938355">
      <w:bodyDiv w:val="1"/>
      <w:marLeft w:val="0"/>
      <w:marRight w:val="0"/>
      <w:marTop w:val="0"/>
      <w:marBottom w:val="0"/>
      <w:divBdr>
        <w:top w:val="none" w:sz="0" w:space="0" w:color="auto"/>
        <w:left w:val="none" w:sz="0" w:space="0" w:color="auto"/>
        <w:bottom w:val="none" w:sz="0" w:space="0" w:color="auto"/>
        <w:right w:val="none" w:sz="0" w:space="0" w:color="auto"/>
      </w:divBdr>
    </w:div>
    <w:div w:id="1682733443">
      <w:bodyDiv w:val="1"/>
      <w:marLeft w:val="0"/>
      <w:marRight w:val="0"/>
      <w:marTop w:val="0"/>
      <w:marBottom w:val="0"/>
      <w:divBdr>
        <w:top w:val="none" w:sz="0" w:space="0" w:color="auto"/>
        <w:left w:val="none" w:sz="0" w:space="0" w:color="auto"/>
        <w:bottom w:val="none" w:sz="0" w:space="0" w:color="auto"/>
        <w:right w:val="none" w:sz="0" w:space="0" w:color="auto"/>
      </w:divBdr>
    </w:div>
    <w:div w:id="1748188164">
      <w:bodyDiv w:val="1"/>
      <w:marLeft w:val="0"/>
      <w:marRight w:val="0"/>
      <w:marTop w:val="0"/>
      <w:marBottom w:val="0"/>
      <w:divBdr>
        <w:top w:val="none" w:sz="0" w:space="0" w:color="auto"/>
        <w:left w:val="none" w:sz="0" w:space="0" w:color="auto"/>
        <w:bottom w:val="none" w:sz="0" w:space="0" w:color="auto"/>
        <w:right w:val="none" w:sz="0" w:space="0" w:color="auto"/>
      </w:divBdr>
    </w:div>
    <w:div w:id="1749377828">
      <w:bodyDiv w:val="1"/>
      <w:marLeft w:val="0"/>
      <w:marRight w:val="0"/>
      <w:marTop w:val="0"/>
      <w:marBottom w:val="0"/>
      <w:divBdr>
        <w:top w:val="none" w:sz="0" w:space="0" w:color="auto"/>
        <w:left w:val="none" w:sz="0" w:space="0" w:color="auto"/>
        <w:bottom w:val="none" w:sz="0" w:space="0" w:color="auto"/>
        <w:right w:val="none" w:sz="0" w:space="0" w:color="auto"/>
      </w:divBdr>
    </w:div>
    <w:div w:id="1752656214">
      <w:bodyDiv w:val="1"/>
      <w:marLeft w:val="0"/>
      <w:marRight w:val="0"/>
      <w:marTop w:val="0"/>
      <w:marBottom w:val="0"/>
      <w:divBdr>
        <w:top w:val="none" w:sz="0" w:space="0" w:color="auto"/>
        <w:left w:val="none" w:sz="0" w:space="0" w:color="auto"/>
        <w:bottom w:val="none" w:sz="0" w:space="0" w:color="auto"/>
        <w:right w:val="none" w:sz="0" w:space="0" w:color="auto"/>
      </w:divBdr>
    </w:div>
    <w:div w:id="1829443455">
      <w:bodyDiv w:val="1"/>
      <w:marLeft w:val="0"/>
      <w:marRight w:val="0"/>
      <w:marTop w:val="0"/>
      <w:marBottom w:val="0"/>
      <w:divBdr>
        <w:top w:val="none" w:sz="0" w:space="0" w:color="auto"/>
        <w:left w:val="none" w:sz="0" w:space="0" w:color="auto"/>
        <w:bottom w:val="none" w:sz="0" w:space="0" w:color="auto"/>
        <w:right w:val="none" w:sz="0" w:space="0" w:color="auto"/>
      </w:divBdr>
    </w:div>
    <w:div w:id="1844783046">
      <w:bodyDiv w:val="1"/>
      <w:marLeft w:val="0"/>
      <w:marRight w:val="0"/>
      <w:marTop w:val="0"/>
      <w:marBottom w:val="0"/>
      <w:divBdr>
        <w:top w:val="none" w:sz="0" w:space="0" w:color="auto"/>
        <w:left w:val="none" w:sz="0" w:space="0" w:color="auto"/>
        <w:bottom w:val="none" w:sz="0" w:space="0" w:color="auto"/>
        <w:right w:val="none" w:sz="0" w:space="0" w:color="auto"/>
      </w:divBdr>
    </w:div>
    <w:div w:id="1872112422">
      <w:bodyDiv w:val="1"/>
      <w:marLeft w:val="0"/>
      <w:marRight w:val="0"/>
      <w:marTop w:val="0"/>
      <w:marBottom w:val="0"/>
      <w:divBdr>
        <w:top w:val="none" w:sz="0" w:space="0" w:color="auto"/>
        <w:left w:val="none" w:sz="0" w:space="0" w:color="auto"/>
        <w:bottom w:val="none" w:sz="0" w:space="0" w:color="auto"/>
        <w:right w:val="none" w:sz="0" w:space="0" w:color="auto"/>
      </w:divBdr>
    </w:div>
    <w:div w:id="1891259515">
      <w:bodyDiv w:val="1"/>
      <w:marLeft w:val="0"/>
      <w:marRight w:val="0"/>
      <w:marTop w:val="0"/>
      <w:marBottom w:val="0"/>
      <w:divBdr>
        <w:top w:val="none" w:sz="0" w:space="0" w:color="auto"/>
        <w:left w:val="none" w:sz="0" w:space="0" w:color="auto"/>
        <w:bottom w:val="none" w:sz="0" w:space="0" w:color="auto"/>
        <w:right w:val="none" w:sz="0" w:space="0" w:color="auto"/>
      </w:divBdr>
    </w:div>
    <w:div w:id="1906530120">
      <w:bodyDiv w:val="1"/>
      <w:marLeft w:val="0"/>
      <w:marRight w:val="0"/>
      <w:marTop w:val="0"/>
      <w:marBottom w:val="0"/>
      <w:divBdr>
        <w:top w:val="none" w:sz="0" w:space="0" w:color="auto"/>
        <w:left w:val="none" w:sz="0" w:space="0" w:color="auto"/>
        <w:bottom w:val="none" w:sz="0" w:space="0" w:color="auto"/>
        <w:right w:val="none" w:sz="0" w:space="0" w:color="auto"/>
      </w:divBdr>
    </w:div>
    <w:div w:id="2126340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nessa.bean@maine.gov" TargetMode="External"/><Relationship Id="rId13" Type="http://schemas.openxmlformats.org/officeDocument/2006/relationships/hyperlink" Target="mailto:Megan.Lamb@maine.gov"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glossaryDocument" Target="glossary/document.xml"/><Relationship Id="rId7" Type="http://schemas.openxmlformats.org/officeDocument/2006/relationships/hyperlink" Target="https://www.maine.gov/sos/cec/rules/index.html" TargetMode="External"/><Relationship Id="rId12" Type="http://schemas.openxmlformats.org/officeDocument/2006/relationships/hyperlink" Target="mailto:Timothy.Beaucage@maine.gov" TargetMode="External"/><Relationship Id="rId17" Type="http://schemas.openxmlformats.org/officeDocument/2006/relationships/hyperlink" Target="mailto:Melissa.Smith@maine.gov" TargetMode="External"/><Relationship Id="rId2" Type="http://schemas.openxmlformats.org/officeDocument/2006/relationships/styles" Target="styles.xml"/><Relationship Id="rId16" Type="http://schemas.openxmlformats.org/officeDocument/2006/relationships/hyperlink" Target="mailto:Timothy.Beaucage@maine.gov"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atherine.Pendergast@maine.gov" TargetMode="External"/><Relationship Id="rId5" Type="http://schemas.openxmlformats.org/officeDocument/2006/relationships/footnotes" Target="footnotes.xml"/><Relationship Id="rId15" Type="http://schemas.openxmlformats.org/officeDocument/2006/relationships/hyperlink" Target="mailto:Megan.Lamb@maine.gov" TargetMode="External"/><Relationship Id="rId10" Type="http://schemas.openxmlformats.org/officeDocument/2006/relationships/hyperlink" Target="mailto:pamela.kowalchuk@maine.gov"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maine.gov/mpuc" TargetMode="External"/><Relationship Id="rId14" Type="http://schemas.openxmlformats.org/officeDocument/2006/relationships/hyperlink" Target="mailto:Timothy.Beaucage@maine.gov"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7EB823F7F294E4B94AB975DA871950B"/>
        <w:category>
          <w:name w:val="General"/>
          <w:gallery w:val="placeholder"/>
        </w:category>
        <w:types>
          <w:type w:val="bbPlcHdr"/>
        </w:types>
        <w:behaviors>
          <w:behavior w:val="content"/>
        </w:behaviors>
        <w:guid w:val="{731DD9A5-196A-4DFC-852B-C3DEE5022BD3}"/>
      </w:docPartPr>
      <w:docPartBody>
        <w:p w:rsidR="004A00AF" w:rsidRDefault="004A00AF" w:rsidP="004A00AF">
          <w:pPr>
            <w:pStyle w:val="F7EB823F7F294E4B94AB975DA871950B"/>
          </w:pPr>
          <w:r w:rsidRPr="00156F87">
            <w:rPr>
              <w:rStyle w:val="PlaceholderText"/>
            </w:rPr>
            <w:t>Click or tap here to enter text.</w:t>
          </w:r>
        </w:p>
      </w:docPartBody>
    </w:docPart>
    <w:docPart>
      <w:docPartPr>
        <w:name w:val="3CE8936C6D4546469DDBACD6ECCF7FB0"/>
        <w:category>
          <w:name w:val="General"/>
          <w:gallery w:val="placeholder"/>
        </w:category>
        <w:types>
          <w:type w:val="bbPlcHdr"/>
        </w:types>
        <w:behaviors>
          <w:behavior w:val="content"/>
        </w:behaviors>
        <w:guid w:val="{59A5B753-517C-43F4-9EFE-865C887188D0}"/>
      </w:docPartPr>
      <w:docPartBody>
        <w:p w:rsidR="004A00AF" w:rsidRDefault="004A00AF" w:rsidP="004A00AF">
          <w:pPr>
            <w:pStyle w:val="3CE8936C6D4546469DDBACD6ECCF7FB0"/>
          </w:pPr>
          <w:r w:rsidRPr="00156F87">
            <w:rPr>
              <w:rStyle w:val="PlaceholderText"/>
            </w:rPr>
            <w:t>Click or tap here to enter text.</w:t>
          </w:r>
        </w:p>
      </w:docPartBody>
    </w:docPart>
    <w:docPart>
      <w:docPartPr>
        <w:name w:val="9EDD3D04036E44B6BC0D1D3760FA3571"/>
        <w:category>
          <w:name w:val="General"/>
          <w:gallery w:val="placeholder"/>
        </w:category>
        <w:types>
          <w:type w:val="bbPlcHdr"/>
        </w:types>
        <w:behaviors>
          <w:behavior w:val="content"/>
        </w:behaviors>
        <w:guid w:val="{F60978AB-8D7C-40D9-ABA6-E494218CFC37}"/>
      </w:docPartPr>
      <w:docPartBody>
        <w:p w:rsidR="004A00AF" w:rsidRDefault="004A00AF" w:rsidP="004A00AF">
          <w:pPr>
            <w:pStyle w:val="9EDD3D04036E44B6BC0D1D3760FA3571"/>
          </w:pPr>
          <w:r w:rsidRPr="00156F87">
            <w:rPr>
              <w:rStyle w:val="PlaceholderText"/>
            </w:rPr>
            <w:t>Click or tap here to enter text.</w:t>
          </w:r>
        </w:p>
      </w:docPartBody>
    </w:docPart>
    <w:docPart>
      <w:docPartPr>
        <w:name w:val="6B05A2F3A56C4FFD8AE560F41FADBA21"/>
        <w:category>
          <w:name w:val="General"/>
          <w:gallery w:val="placeholder"/>
        </w:category>
        <w:types>
          <w:type w:val="bbPlcHdr"/>
        </w:types>
        <w:behaviors>
          <w:behavior w:val="content"/>
        </w:behaviors>
        <w:guid w:val="{80B1942B-80D1-485F-BA62-24275D6335E4}"/>
      </w:docPartPr>
      <w:docPartBody>
        <w:p w:rsidR="004A00AF" w:rsidRDefault="004A00AF" w:rsidP="004A00AF">
          <w:pPr>
            <w:pStyle w:val="6B05A2F3A56C4FFD8AE560F41FADBA21"/>
          </w:pPr>
          <w:r w:rsidRPr="00156F87">
            <w:rPr>
              <w:rStyle w:val="PlaceholderText"/>
            </w:rPr>
            <w:t>Click or tap here to enter text.</w:t>
          </w:r>
        </w:p>
      </w:docPartBody>
    </w:docPart>
    <w:docPart>
      <w:docPartPr>
        <w:name w:val="F07F30128B2F4D12A3B8E17838867A4B"/>
        <w:category>
          <w:name w:val="General"/>
          <w:gallery w:val="placeholder"/>
        </w:category>
        <w:types>
          <w:type w:val="bbPlcHdr"/>
        </w:types>
        <w:behaviors>
          <w:behavior w:val="content"/>
        </w:behaviors>
        <w:guid w:val="{B214407B-A356-4CBA-90FD-B51ECB229D90}"/>
      </w:docPartPr>
      <w:docPartBody>
        <w:p w:rsidR="002869A8" w:rsidRDefault="002869A8" w:rsidP="002869A8">
          <w:pPr>
            <w:pStyle w:val="F07F30128B2F4D12A3B8E17838867A4B"/>
          </w:pPr>
          <w:r>
            <w:rPr>
              <w:rStyle w:val="PlaceholderText"/>
            </w:rPr>
            <w:t>Click or tap here to enter text.</w:t>
          </w:r>
        </w:p>
      </w:docPartBody>
    </w:docPart>
    <w:docPart>
      <w:docPartPr>
        <w:name w:val="FF631A536F934AD192BE13872C855F48"/>
        <w:category>
          <w:name w:val="General"/>
          <w:gallery w:val="placeholder"/>
        </w:category>
        <w:types>
          <w:type w:val="bbPlcHdr"/>
        </w:types>
        <w:behaviors>
          <w:behavior w:val="content"/>
        </w:behaviors>
        <w:guid w:val="{42E3F714-4A6B-4A6F-9DA3-DF3260595C35}"/>
      </w:docPartPr>
      <w:docPartBody>
        <w:p w:rsidR="002869A8" w:rsidRDefault="002869A8" w:rsidP="002869A8">
          <w:pPr>
            <w:pStyle w:val="FF631A536F934AD192BE13872C855F48"/>
          </w:pPr>
          <w:r>
            <w:rPr>
              <w:rStyle w:val="PlaceholderText"/>
            </w:rPr>
            <w:t>Choose an item.</w:t>
          </w:r>
        </w:p>
      </w:docPartBody>
    </w:docPart>
    <w:docPart>
      <w:docPartPr>
        <w:name w:val="074803EF8BC741B8B32D6838311AD768"/>
        <w:category>
          <w:name w:val="General"/>
          <w:gallery w:val="placeholder"/>
        </w:category>
        <w:types>
          <w:type w:val="bbPlcHdr"/>
        </w:types>
        <w:behaviors>
          <w:behavior w:val="content"/>
        </w:behaviors>
        <w:guid w:val="{AE811837-527E-446F-A8FC-EDDA3290D292}"/>
      </w:docPartPr>
      <w:docPartBody>
        <w:p w:rsidR="002869A8" w:rsidRDefault="002869A8" w:rsidP="002869A8">
          <w:pPr>
            <w:pStyle w:val="074803EF8BC741B8B32D6838311AD768"/>
          </w:pPr>
          <w:r>
            <w:rPr>
              <w:rStyle w:val="PlaceholderText"/>
            </w:rPr>
            <w:t>Click or tap here to enter text.</w:t>
          </w:r>
        </w:p>
      </w:docPartBody>
    </w:docPart>
    <w:docPart>
      <w:docPartPr>
        <w:name w:val="76019F8424B24896BB667E025D4A5F04"/>
        <w:category>
          <w:name w:val="General"/>
          <w:gallery w:val="placeholder"/>
        </w:category>
        <w:types>
          <w:type w:val="bbPlcHdr"/>
        </w:types>
        <w:behaviors>
          <w:behavior w:val="content"/>
        </w:behaviors>
        <w:guid w:val="{71FB41F4-E116-4654-9EC9-9D791FBCB941}"/>
      </w:docPartPr>
      <w:docPartBody>
        <w:p w:rsidR="002869A8" w:rsidRDefault="002869A8" w:rsidP="002869A8">
          <w:pPr>
            <w:pStyle w:val="76019F8424B24896BB667E025D4A5F04"/>
          </w:pPr>
          <w:r>
            <w:rPr>
              <w:rStyle w:val="PlaceholderText"/>
            </w:rPr>
            <w:t>Click or tap here to enter text.</w:t>
          </w:r>
        </w:p>
      </w:docPartBody>
    </w:docPart>
    <w:docPart>
      <w:docPartPr>
        <w:name w:val="CA3BFF9825B3490BA89E3E59A319B5C9"/>
        <w:category>
          <w:name w:val="General"/>
          <w:gallery w:val="placeholder"/>
        </w:category>
        <w:types>
          <w:type w:val="bbPlcHdr"/>
        </w:types>
        <w:behaviors>
          <w:behavior w:val="content"/>
        </w:behaviors>
        <w:guid w:val="{8D95BEEB-DEAD-48DD-947B-15BEA9511980}"/>
      </w:docPartPr>
      <w:docPartBody>
        <w:p w:rsidR="002869A8" w:rsidRDefault="002869A8" w:rsidP="002869A8">
          <w:pPr>
            <w:pStyle w:val="CA3BFF9825B3490BA89E3E59A319B5C9"/>
          </w:pPr>
          <w:r>
            <w:rPr>
              <w:rStyle w:val="PlaceholderText"/>
            </w:rPr>
            <w:t>Click or tap here to enter text.</w:t>
          </w:r>
        </w:p>
      </w:docPartBody>
    </w:docPart>
    <w:docPart>
      <w:docPartPr>
        <w:name w:val="7E3B0AF95B4E4D30B0BA2F2636D1F4E8"/>
        <w:category>
          <w:name w:val="General"/>
          <w:gallery w:val="placeholder"/>
        </w:category>
        <w:types>
          <w:type w:val="bbPlcHdr"/>
        </w:types>
        <w:behaviors>
          <w:behavior w:val="content"/>
        </w:behaviors>
        <w:guid w:val="{10F3D836-340D-4610-8A6D-B252BC584188}"/>
      </w:docPartPr>
      <w:docPartBody>
        <w:p w:rsidR="002869A8" w:rsidRDefault="002869A8" w:rsidP="002869A8">
          <w:pPr>
            <w:pStyle w:val="7E3B0AF95B4E4D30B0BA2F2636D1F4E8"/>
          </w:pPr>
          <w:r>
            <w:rPr>
              <w:rStyle w:val="PlaceholderText"/>
            </w:rPr>
            <w:t>Click or tap here to enter text.</w:t>
          </w:r>
        </w:p>
      </w:docPartBody>
    </w:docPart>
    <w:docPart>
      <w:docPartPr>
        <w:name w:val="5427715AFFAB4C148DE9891A81A9F139"/>
        <w:category>
          <w:name w:val="General"/>
          <w:gallery w:val="placeholder"/>
        </w:category>
        <w:types>
          <w:type w:val="bbPlcHdr"/>
        </w:types>
        <w:behaviors>
          <w:behavior w:val="content"/>
        </w:behaviors>
        <w:guid w:val="{9996A5F3-793A-4405-ABDF-5B9031CAE095}"/>
      </w:docPartPr>
      <w:docPartBody>
        <w:p w:rsidR="002869A8" w:rsidRDefault="002869A8" w:rsidP="002869A8">
          <w:pPr>
            <w:pStyle w:val="5427715AFFAB4C148DE9891A81A9F139"/>
          </w:pPr>
          <w:r>
            <w:rPr>
              <w:rStyle w:val="PlaceholderText"/>
            </w:rPr>
            <w:t>Click or tap here to enter text.</w:t>
          </w:r>
        </w:p>
      </w:docPartBody>
    </w:docPart>
    <w:docPart>
      <w:docPartPr>
        <w:name w:val="526C441EEF1048CDAE6128BC98339449"/>
        <w:category>
          <w:name w:val="General"/>
          <w:gallery w:val="placeholder"/>
        </w:category>
        <w:types>
          <w:type w:val="bbPlcHdr"/>
        </w:types>
        <w:behaviors>
          <w:behavior w:val="content"/>
        </w:behaviors>
        <w:guid w:val="{17FE41F3-2892-485E-AEB7-2F59DF216825}"/>
      </w:docPartPr>
      <w:docPartBody>
        <w:p w:rsidR="002869A8" w:rsidRDefault="002869A8" w:rsidP="002869A8">
          <w:pPr>
            <w:pStyle w:val="526C441EEF1048CDAE6128BC98339449"/>
          </w:pPr>
          <w:r>
            <w:rPr>
              <w:rStyle w:val="PlaceholderText"/>
            </w:rPr>
            <w:t>Click or tap here to enter text.</w:t>
          </w:r>
        </w:p>
      </w:docPartBody>
    </w:docPart>
    <w:docPart>
      <w:docPartPr>
        <w:name w:val="2B42DC9922D647EAAA48B01117B2786A"/>
        <w:category>
          <w:name w:val="General"/>
          <w:gallery w:val="placeholder"/>
        </w:category>
        <w:types>
          <w:type w:val="bbPlcHdr"/>
        </w:types>
        <w:behaviors>
          <w:behavior w:val="content"/>
        </w:behaviors>
        <w:guid w:val="{6480557D-3562-48E5-A9CA-9001942D321E}"/>
      </w:docPartPr>
      <w:docPartBody>
        <w:p w:rsidR="002869A8" w:rsidRDefault="002869A8" w:rsidP="002869A8">
          <w:pPr>
            <w:pStyle w:val="2B42DC9922D647EAAA48B01117B2786A"/>
          </w:pPr>
          <w:r>
            <w:rPr>
              <w:rStyle w:val="PlaceholderText"/>
            </w:rPr>
            <w:t>Click or tap here to enter text.</w:t>
          </w:r>
        </w:p>
      </w:docPartBody>
    </w:docPart>
    <w:docPart>
      <w:docPartPr>
        <w:name w:val="42EDFC82321C43F9B7C104CC4DC90B9A"/>
        <w:category>
          <w:name w:val="General"/>
          <w:gallery w:val="placeholder"/>
        </w:category>
        <w:types>
          <w:type w:val="bbPlcHdr"/>
        </w:types>
        <w:behaviors>
          <w:behavior w:val="content"/>
        </w:behaviors>
        <w:guid w:val="{B3FEF1CB-A61F-4184-A4D0-47B3EB4E1FA3}"/>
      </w:docPartPr>
      <w:docPartBody>
        <w:p w:rsidR="002869A8" w:rsidRDefault="002869A8" w:rsidP="002869A8">
          <w:pPr>
            <w:pStyle w:val="42EDFC82321C43F9B7C104CC4DC90B9A"/>
          </w:pPr>
          <w:r>
            <w:rPr>
              <w:rStyle w:val="PlaceholderText"/>
            </w:rPr>
            <w:t>Click or tap here to enter text.</w:t>
          </w:r>
        </w:p>
      </w:docPartBody>
    </w:docPart>
    <w:docPart>
      <w:docPartPr>
        <w:name w:val="1762AFE99E8A4C818E3A76888D1555FF"/>
        <w:category>
          <w:name w:val="General"/>
          <w:gallery w:val="placeholder"/>
        </w:category>
        <w:types>
          <w:type w:val="bbPlcHdr"/>
        </w:types>
        <w:behaviors>
          <w:behavior w:val="content"/>
        </w:behaviors>
        <w:guid w:val="{D1FADF1B-A4DF-4C7D-A5B7-56E8DEA0A605}"/>
      </w:docPartPr>
      <w:docPartBody>
        <w:p w:rsidR="000A7BF9" w:rsidRDefault="000A7BF9" w:rsidP="000A7BF9">
          <w:pPr>
            <w:pStyle w:val="1762AFE99E8A4C818E3A76888D1555FF"/>
          </w:pPr>
          <w:r>
            <w:rPr>
              <w:rStyle w:val="PlaceholderText"/>
            </w:rPr>
            <w:t>Click or tap here to enter text.</w:t>
          </w:r>
        </w:p>
      </w:docPartBody>
    </w:docPart>
    <w:docPart>
      <w:docPartPr>
        <w:name w:val="8BD0A726D7E2459CA331114A2E9DC777"/>
        <w:category>
          <w:name w:val="General"/>
          <w:gallery w:val="placeholder"/>
        </w:category>
        <w:types>
          <w:type w:val="bbPlcHdr"/>
        </w:types>
        <w:behaviors>
          <w:behavior w:val="content"/>
        </w:behaviors>
        <w:guid w:val="{69EC9F64-F78A-4189-8DA6-05133A35F5C0}"/>
      </w:docPartPr>
      <w:docPartBody>
        <w:p w:rsidR="000A7BF9" w:rsidRDefault="000A7BF9" w:rsidP="000A7BF9">
          <w:pPr>
            <w:pStyle w:val="8BD0A726D7E2459CA331114A2E9DC777"/>
          </w:pPr>
          <w:r>
            <w:rPr>
              <w:rStyle w:val="PlaceholderText"/>
            </w:rPr>
            <w:t>Click or tap here to enter text.</w:t>
          </w:r>
        </w:p>
      </w:docPartBody>
    </w:docPart>
    <w:docPart>
      <w:docPartPr>
        <w:name w:val="00933D4F8B2A444FB2341CB9AD4A7F0A"/>
        <w:category>
          <w:name w:val="General"/>
          <w:gallery w:val="placeholder"/>
        </w:category>
        <w:types>
          <w:type w:val="bbPlcHdr"/>
        </w:types>
        <w:behaviors>
          <w:behavior w:val="content"/>
        </w:behaviors>
        <w:guid w:val="{72AEC86B-696E-4B2A-9893-31D45FB9301D}"/>
      </w:docPartPr>
      <w:docPartBody>
        <w:p w:rsidR="000A7BF9" w:rsidRDefault="000A7BF9" w:rsidP="000A7BF9">
          <w:pPr>
            <w:pStyle w:val="00933D4F8B2A444FB2341CB9AD4A7F0A"/>
          </w:pPr>
          <w:r>
            <w:rPr>
              <w:rStyle w:val="PlaceholderText"/>
            </w:rPr>
            <w:t>Click or tap here to enter text.</w:t>
          </w:r>
        </w:p>
      </w:docPartBody>
    </w:docPart>
    <w:docPart>
      <w:docPartPr>
        <w:name w:val="52FB0295CCAE4625B64F9FB2FBE61DA0"/>
        <w:category>
          <w:name w:val="General"/>
          <w:gallery w:val="placeholder"/>
        </w:category>
        <w:types>
          <w:type w:val="bbPlcHdr"/>
        </w:types>
        <w:behaviors>
          <w:behavior w:val="content"/>
        </w:behaviors>
        <w:guid w:val="{6316A2C9-2642-4EE5-B5E3-C0FEC603F1CB}"/>
      </w:docPartPr>
      <w:docPartBody>
        <w:p w:rsidR="000A7BF9" w:rsidRDefault="000A7BF9" w:rsidP="000A7BF9">
          <w:pPr>
            <w:pStyle w:val="52FB0295CCAE4625B64F9FB2FBE61DA0"/>
          </w:pPr>
          <w:r>
            <w:rPr>
              <w:rStyle w:val="PlaceholderText"/>
            </w:rPr>
            <w:t>Click or tap here to enter text.</w:t>
          </w:r>
        </w:p>
      </w:docPartBody>
    </w:docPart>
    <w:docPart>
      <w:docPartPr>
        <w:name w:val="5A2C3FF7001D4918AC8C86A06FD3EB63"/>
        <w:category>
          <w:name w:val="General"/>
          <w:gallery w:val="placeholder"/>
        </w:category>
        <w:types>
          <w:type w:val="bbPlcHdr"/>
        </w:types>
        <w:behaviors>
          <w:behavior w:val="content"/>
        </w:behaviors>
        <w:guid w:val="{3AE08E65-54B3-4D8B-A642-9A2AB769AEDE}"/>
      </w:docPartPr>
      <w:docPartBody>
        <w:p w:rsidR="000A7BF9" w:rsidRDefault="000A7BF9" w:rsidP="000A7BF9">
          <w:pPr>
            <w:pStyle w:val="5A2C3FF7001D4918AC8C86A06FD3EB63"/>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Posterama">
    <w:charset w:val="00"/>
    <w:family w:val="swiss"/>
    <w:pitch w:val="variable"/>
    <w:sig w:usb0="A11526FF" w:usb1="D000204B" w:usb2="0001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74B"/>
    <w:rsid w:val="000517CA"/>
    <w:rsid w:val="00090841"/>
    <w:rsid w:val="000A7BF9"/>
    <w:rsid w:val="0011362B"/>
    <w:rsid w:val="00255005"/>
    <w:rsid w:val="002869A8"/>
    <w:rsid w:val="00297551"/>
    <w:rsid w:val="002C1976"/>
    <w:rsid w:val="0042074B"/>
    <w:rsid w:val="004A00AF"/>
    <w:rsid w:val="005770DF"/>
    <w:rsid w:val="005C1EB7"/>
    <w:rsid w:val="005C4FDA"/>
    <w:rsid w:val="00764A6E"/>
    <w:rsid w:val="00767514"/>
    <w:rsid w:val="00773473"/>
    <w:rsid w:val="00982C61"/>
    <w:rsid w:val="00B27031"/>
    <w:rsid w:val="00BF3244"/>
    <w:rsid w:val="00C30990"/>
    <w:rsid w:val="00CB2372"/>
    <w:rsid w:val="00F509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A7BF9"/>
  </w:style>
  <w:style w:type="paragraph" w:customStyle="1" w:styleId="F7EB823F7F294E4B94AB975DA871950B">
    <w:name w:val="F7EB823F7F294E4B94AB975DA871950B"/>
    <w:rsid w:val="004A00AF"/>
  </w:style>
  <w:style w:type="paragraph" w:customStyle="1" w:styleId="3CE8936C6D4546469DDBACD6ECCF7FB0">
    <w:name w:val="3CE8936C6D4546469DDBACD6ECCF7FB0"/>
    <w:rsid w:val="004A00AF"/>
  </w:style>
  <w:style w:type="paragraph" w:customStyle="1" w:styleId="9EDD3D04036E44B6BC0D1D3760FA3571">
    <w:name w:val="9EDD3D04036E44B6BC0D1D3760FA3571"/>
    <w:rsid w:val="004A00AF"/>
  </w:style>
  <w:style w:type="paragraph" w:customStyle="1" w:styleId="6B05A2F3A56C4FFD8AE560F41FADBA21">
    <w:name w:val="6B05A2F3A56C4FFD8AE560F41FADBA21"/>
    <w:rsid w:val="004A00AF"/>
  </w:style>
  <w:style w:type="paragraph" w:customStyle="1" w:styleId="F07F30128B2F4D12A3B8E17838867A4B">
    <w:name w:val="F07F30128B2F4D12A3B8E17838867A4B"/>
    <w:rsid w:val="002869A8"/>
  </w:style>
  <w:style w:type="paragraph" w:customStyle="1" w:styleId="FF631A536F934AD192BE13872C855F48">
    <w:name w:val="FF631A536F934AD192BE13872C855F48"/>
    <w:rsid w:val="002869A8"/>
  </w:style>
  <w:style w:type="paragraph" w:customStyle="1" w:styleId="074803EF8BC741B8B32D6838311AD768">
    <w:name w:val="074803EF8BC741B8B32D6838311AD768"/>
    <w:rsid w:val="002869A8"/>
  </w:style>
  <w:style w:type="paragraph" w:customStyle="1" w:styleId="76019F8424B24896BB667E025D4A5F04">
    <w:name w:val="76019F8424B24896BB667E025D4A5F04"/>
    <w:rsid w:val="002869A8"/>
  </w:style>
  <w:style w:type="paragraph" w:customStyle="1" w:styleId="CA3BFF9825B3490BA89E3E59A319B5C9">
    <w:name w:val="CA3BFF9825B3490BA89E3E59A319B5C9"/>
    <w:rsid w:val="002869A8"/>
  </w:style>
  <w:style w:type="paragraph" w:customStyle="1" w:styleId="7E3B0AF95B4E4D30B0BA2F2636D1F4E8">
    <w:name w:val="7E3B0AF95B4E4D30B0BA2F2636D1F4E8"/>
    <w:rsid w:val="002869A8"/>
  </w:style>
  <w:style w:type="paragraph" w:customStyle="1" w:styleId="5427715AFFAB4C148DE9891A81A9F139">
    <w:name w:val="5427715AFFAB4C148DE9891A81A9F139"/>
    <w:rsid w:val="002869A8"/>
  </w:style>
  <w:style w:type="paragraph" w:customStyle="1" w:styleId="526C441EEF1048CDAE6128BC98339449">
    <w:name w:val="526C441EEF1048CDAE6128BC98339449"/>
    <w:rsid w:val="002869A8"/>
  </w:style>
  <w:style w:type="paragraph" w:customStyle="1" w:styleId="2B42DC9922D647EAAA48B01117B2786A">
    <w:name w:val="2B42DC9922D647EAAA48B01117B2786A"/>
    <w:rsid w:val="002869A8"/>
  </w:style>
  <w:style w:type="paragraph" w:customStyle="1" w:styleId="42EDFC82321C43F9B7C104CC4DC90B9A">
    <w:name w:val="42EDFC82321C43F9B7C104CC4DC90B9A"/>
    <w:rsid w:val="002869A8"/>
  </w:style>
  <w:style w:type="paragraph" w:customStyle="1" w:styleId="1762AFE99E8A4C818E3A76888D1555FF">
    <w:name w:val="1762AFE99E8A4C818E3A76888D1555FF"/>
    <w:rsid w:val="000A7BF9"/>
  </w:style>
  <w:style w:type="paragraph" w:customStyle="1" w:styleId="8BD0A726D7E2459CA331114A2E9DC777">
    <w:name w:val="8BD0A726D7E2459CA331114A2E9DC777"/>
    <w:rsid w:val="000A7BF9"/>
  </w:style>
  <w:style w:type="paragraph" w:customStyle="1" w:styleId="00933D4F8B2A444FB2341CB9AD4A7F0A">
    <w:name w:val="00933D4F8B2A444FB2341CB9AD4A7F0A"/>
    <w:rsid w:val="000A7BF9"/>
  </w:style>
  <w:style w:type="paragraph" w:customStyle="1" w:styleId="52FB0295CCAE4625B64F9FB2FBE61DA0">
    <w:name w:val="52FB0295CCAE4625B64F9FB2FBE61DA0"/>
    <w:rsid w:val="000A7BF9"/>
  </w:style>
  <w:style w:type="paragraph" w:customStyle="1" w:styleId="5A2C3FF7001D4918AC8C86A06FD3EB63">
    <w:name w:val="5A2C3FF7001D4918AC8C86A06FD3EB63"/>
    <w:rsid w:val="000A7B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403</TotalTime>
  <Pages>7</Pages>
  <Words>2188</Words>
  <Characters>12477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Parr, J.Chris</dc:creator>
  <cp:keywords/>
  <dc:description/>
  <cp:lastModifiedBy>Parr, J.Chris</cp:lastModifiedBy>
  <cp:revision>31</cp:revision>
  <dcterms:created xsi:type="dcterms:W3CDTF">2025-12-11T13:17:00Z</dcterms:created>
  <dcterms:modified xsi:type="dcterms:W3CDTF">2026-06-24T11:20:00Z</dcterms:modified>
</cp:coreProperties>
</file>